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3CA0" w14:textId="59B45B26" w:rsidR="00934E55" w:rsidRPr="00F3463A" w:rsidRDefault="00FA1733" w:rsidP="000B773D">
      <w:pPr>
        <w:spacing w:before="100" w:beforeAutospacing="1" w:after="0" w:line="240" w:lineRule="auto"/>
        <w:ind w:left="-57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F346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Załącznik nr </w:t>
      </w:r>
      <w:r w:rsidR="00421C5D" w:rsidRPr="00F346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4</w:t>
      </w:r>
      <w:r w:rsidRPr="00F346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do SIWZ</w:t>
      </w:r>
    </w:p>
    <w:p w14:paraId="104C9075" w14:textId="6D08A19E" w:rsidR="00934E55" w:rsidRPr="00F3463A" w:rsidRDefault="00934E55" w:rsidP="00934E55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346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 przedmiotu zamówienia </w:t>
      </w:r>
    </w:p>
    <w:p w14:paraId="7F2D237B" w14:textId="44CF1D86" w:rsidR="00782C80" w:rsidRPr="00F3463A" w:rsidRDefault="00665A75" w:rsidP="00934E55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63A">
        <w:rPr>
          <w:sz w:val="20"/>
          <w:szCs w:val="20"/>
        </w:rPr>
        <w:t>„SYSTEM HOLTER WRAZ Z REJESTRATORAMI I APARATEM EK</w:t>
      </w:r>
      <w:r w:rsidR="002F3303">
        <w:rPr>
          <w:sz w:val="20"/>
          <w:szCs w:val="20"/>
        </w:rPr>
        <w:t>G</w:t>
      </w:r>
      <w:r w:rsidRPr="00F3463A">
        <w:rPr>
          <w:sz w:val="20"/>
          <w:szCs w:val="20"/>
        </w:rPr>
        <w:t>”</w:t>
      </w:r>
    </w:p>
    <w:p w14:paraId="23C744D2" w14:textId="77777777" w:rsidR="00665A75" w:rsidRPr="00F3463A" w:rsidRDefault="00665A75" w:rsidP="00782C80">
      <w:pPr>
        <w:spacing w:line="240" w:lineRule="auto"/>
        <w:ind w:left="1" w:hanging="3"/>
        <w:rPr>
          <w:rFonts w:ascii="Times New Roman" w:hAnsi="Times New Roman" w:cs="Times New Roman"/>
          <w:color w:val="000000"/>
          <w:sz w:val="20"/>
          <w:szCs w:val="20"/>
        </w:rPr>
      </w:pPr>
    </w:p>
    <w:p w14:paraId="431B7EFD" w14:textId="6508C14A" w:rsidR="00AB3947" w:rsidRPr="00F3463A" w:rsidRDefault="00AB3947" w:rsidP="00072D63">
      <w:pPr>
        <w:spacing w:line="240" w:lineRule="auto"/>
        <w:ind w:left="1" w:hanging="3"/>
        <w:rPr>
          <w:rFonts w:ascii="Times New Roman" w:hAnsi="Times New Roman" w:cs="Times New Roman"/>
          <w:color w:val="000000"/>
          <w:sz w:val="20"/>
          <w:szCs w:val="20"/>
        </w:rPr>
      </w:pPr>
      <w:r w:rsidRPr="00F3463A">
        <w:rPr>
          <w:rFonts w:ascii="Times New Roman" w:hAnsi="Times New Roman" w:cs="Times New Roman"/>
          <w:color w:val="000000"/>
          <w:sz w:val="20"/>
          <w:szCs w:val="20"/>
        </w:rPr>
        <w:t>Rejestrator Holtera</w:t>
      </w:r>
      <w:r w:rsidR="00782C80" w:rsidRPr="00F3463A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Pr="00F3463A">
        <w:rPr>
          <w:rFonts w:ascii="Times New Roman" w:hAnsi="Times New Roman" w:cs="Times New Roman"/>
          <w:color w:val="000000"/>
          <w:sz w:val="20"/>
          <w:szCs w:val="20"/>
        </w:rPr>
        <w:t xml:space="preserve"> Ciśnieniowy</w:t>
      </w:r>
      <w:r w:rsidR="00782C80" w:rsidRPr="00F3463A">
        <w:rPr>
          <w:rFonts w:ascii="Times New Roman" w:hAnsi="Times New Roman" w:cs="Times New Roman"/>
          <w:color w:val="000000"/>
          <w:sz w:val="20"/>
          <w:szCs w:val="20"/>
        </w:rPr>
        <w:t xml:space="preserve"> -  </w:t>
      </w:r>
      <w:r w:rsidR="00782C80" w:rsidRPr="00F3463A">
        <w:rPr>
          <w:rFonts w:ascii="Times New Roman" w:hAnsi="Times New Roman" w:cs="Times New Roman"/>
          <w:color w:val="000000"/>
          <w:sz w:val="20"/>
          <w:szCs w:val="20"/>
          <w:u w:val="single"/>
        </w:rPr>
        <w:t>1 sztuka</w:t>
      </w:r>
    </w:p>
    <w:tbl>
      <w:tblPr>
        <w:tblW w:w="942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087"/>
        <w:gridCol w:w="1417"/>
        <w:gridCol w:w="1427"/>
      </w:tblGrid>
      <w:tr w:rsidR="005739B2" w:rsidRPr="003D1AAF" w14:paraId="0084B3EE" w14:textId="77777777" w:rsidTr="00A515A4">
        <w:trPr>
          <w:trHeight w:val="5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810" w14:textId="08CA641D" w:rsidR="005739B2" w:rsidRPr="00716D67" w:rsidRDefault="005739B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33610478"/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</w:t>
            </w:r>
            <w:r w:rsidRPr="00716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D63B9" w14:textId="59329FB0" w:rsidR="005739B2" w:rsidRPr="00716D67" w:rsidRDefault="005739B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775BD" w14:textId="06250C71" w:rsidR="005739B2" w:rsidRPr="00716D67" w:rsidRDefault="005739B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CC313" w14:textId="565B0BF0" w:rsidR="005739B2" w:rsidRPr="00716D67" w:rsidRDefault="005739B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bookmarkEnd w:id="0"/>
      <w:tr w:rsidR="005739B2" w:rsidRPr="003D1AAF" w14:paraId="03A13620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C748" w14:textId="0BD44560" w:rsidR="005739B2" w:rsidRPr="00716D67" w:rsidRDefault="005739B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2FD9C" w14:textId="69762FE4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80517" w14:textId="76182A9F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81EC5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B2" w:rsidRPr="003D1AAF" w14:paraId="6A65DADE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949F" w14:textId="18280C14" w:rsidR="005739B2" w:rsidRPr="00716D67" w:rsidRDefault="005739B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67A4A" w14:textId="5364078C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E639D" w14:textId="3F826D1C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06C42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B2" w:rsidRPr="003D1AAF" w14:paraId="0319CA96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F33" w14:textId="09A0B08E" w:rsidR="005739B2" w:rsidRPr="00716D67" w:rsidRDefault="005739B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6D0FE" w14:textId="74A1E1D8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CACB1" w14:textId="01620665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9C510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6E" w:rsidRPr="003D1AAF" w14:paraId="085DE42E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9EFA" w14:textId="39D87F15" w:rsidR="00577A6E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FDC20" w14:textId="25A4047A" w:rsidR="00577A6E" w:rsidRPr="00716D67" w:rsidRDefault="00577A6E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Nazwa urządzenia - model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C827C" w14:textId="2B781729" w:rsidR="00577A6E" w:rsidRPr="00716D67" w:rsidRDefault="00577A6E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66DC5" w14:textId="77777777" w:rsidR="00577A6E" w:rsidRPr="00716D67" w:rsidRDefault="00577A6E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B2" w:rsidRPr="003D1AAF" w14:paraId="20AD1ACF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8D2A" w14:textId="41901D26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9640CD" w14:textId="0583A9D9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0C952" w14:textId="2717A1C5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82841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B2" w:rsidRPr="003D1AAF" w14:paraId="26DD8848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6708" w14:textId="50BB1072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8993E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Metoda pomiaru oscylometryczna, krokowe wypuszczanie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B9DC9" w14:textId="63328F8F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13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1260C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B2" w:rsidRPr="003D1AAF" w14:paraId="326E0726" w14:textId="77777777" w:rsidTr="00A515A4">
        <w:trPr>
          <w:trHeight w:val="26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78B" w14:textId="3372D6DB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24A9C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Pomiar ciśnienia skurczowego i rozkurczowego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54EF0" w14:textId="5441B888" w:rsidR="005739B2" w:rsidRPr="00716D67" w:rsidRDefault="00313A33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2283A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7FCD8A66" w14:textId="77777777" w:rsidTr="00A515A4">
        <w:trPr>
          <w:trHeight w:val="26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FA9F" w14:textId="57A9698C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F79FB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ciągłego zapisu min. do 51 godz.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77251" w14:textId="358301BB" w:rsidR="005739B2" w:rsidRPr="00716D67" w:rsidRDefault="00313A33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5739B2" w:rsidRPr="00716D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968FD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B2" w:rsidRPr="003D1AAF" w14:paraId="4696A170" w14:textId="77777777" w:rsidTr="00A515A4">
        <w:trPr>
          <w:trHeight w:val="2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58C1" w14:textId="1942FF78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09498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Komunikacja z komputerem poprzez kabel optyczny (światłowodowy) USB.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152B3" w14:textId="6966A025" w:rsidR="005739B2" w:rsidRPr="00716D67" w:rsidRDefault="00313A33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E81CF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5BFC9A79" w14:textId="77777777" w:rsidTr="00A515A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2B38" w14:textId="147E9B00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2BB8B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Pomiar na żądanie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17FD0" w14:textId="43A6299F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130DF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54AF7BC2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0E65" w14:textId="08B9F640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7E487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Przycisk zmiany ręcznej pomiędzy dniem a nocą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6CC7C" w14:textId="55278204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F88CA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47CA1B17" w14:textId="77777777" w:rsidTr="00A515A4">
        <w:trPr>
          <w:trHeight w:val="3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9B2A" w14:textId="717BA69E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C845C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Przycisk informacji o pobraniu leku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E78B1" w14:textId="79534FF0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8EBC7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23C6E68E" w14:textId="77777777" w:rsidTr="00A515A4">
        <w:trPr>
          <w:trHeight w:val="3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D7A" w14:textId="2404F482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37F49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Automatyczny dobór ciśnienia w rękawie pacjenta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6BE75" w14:textId="7950CD67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5450E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EFC3018" w14:textId="77777777" w:rsidTr="00A515A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F78" w14:textId="3C20CD9E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D75D2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Różne średnice rękawów min. 3 rodzaje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DA7BE" w14:textId="047C6052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9158A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38574260" w14:textId="77777777" w:rsidTr="00A515A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BDFE" w14:textId="44CC66D5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E98BC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Wyświetlacz LCD w rejestratorze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62781" w14:textId="5469B4AB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67D71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3921481" w14:textId="77777777" w:rsidTr="00A515A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2D0D" w14:textId="22A93C51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F0CD5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Wyświetlenie sprawności baterii i ich stanu naładowania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C41AA" w14:textId="49D700C1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FDB04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5845972" w14:textId="77777777" w:rsidTr="00A515A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49A4" w14:textId="0F0E4AA1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AFBEF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Zasilanie z max. 2 baterii lub akumulatorów AA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FD41F" w14:textId="50AD3C48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96A00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72B0820A" w14:textId="77777777" w:rsidTr="00A515A4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CEB" w14:textId="02DE607E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A272E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bez akumulatorów max. 190g/ Waga z akumulatorami 240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DF851" w14:textId="68751318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BDE6B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6EC84CA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AB4C" w14:textId="3543519D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D7193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Maksymalne rozmiary rejestratora: 98 x 69 x 29 mm +- 3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B150F" w14:textId="2D3D1397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38F47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7C8A60AE" w14:textId="77777777" w:rsidTr="00A515A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05BD" w14:textId="4DCEE444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BDAA8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podziału okresu badań na podokresy i ich programowanie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0454E" w14:textId="633EA954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FBF4B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00CDA4B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FB81" w14:textId="520BB1C9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C6D49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programowania czasu wykonania poszczególnych pomiarów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9792A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A0C77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49C04893" w14:textId="77777777" w:rsidTr="00A515A4">
        <w:trPr>
          <w:trHeight w:val="7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3767" w14:textId="76E215AD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D412F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Wyliczenie takich wartości jak: ciśnienia maksymalne, średnie ważone ciśnienia i tętna, ładunku ciśnienia krwi dla całości badania jak i dla każdego podokresu oraz porannego wzrostu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A8EF3" w14:textId="159A0651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AE92D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02E1FE1E" w14:textId="77777777" w:rsidTr="00A515A4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873" w14:textId="2ADA60AE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FE6F1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Tryby pracy administratora i użytkowników systemu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B8C70" w14:textId="641565EA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752D8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0B0E75D1" w14:textId="77777777" w:rsidTr="00A515A4">
        <w:trPr>
          <w:trHeight w:val="32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699D" w14:textId="39D68A03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68607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Zabezpieczenie dostępu do oprogramowania hasłem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08ACA" w14:textId="72B589E7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955D4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5C002149" w14:textId="77777777" w:rsidTr="00A515A4">
        <w:trPr>
          <w:trHeight w:val="32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978F" w14:textId="2BE94EE7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5317A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Menu i raporty w języku polskim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7D7B5" w14:textId="763FBB3E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B120B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B1CE5B6" w14:textId="77777777" w:rsidTr="00A515A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DFF0" w14:textId="6DD70B30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0BBAC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przeglądania wyników pomiarów w formie tabeli, wykresów i histogramów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CAC3F" w14:textId="70BC2318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8C2FC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5BEA08AF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3861" w14:textId="224B4848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0C318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wprowadzenia uwag do poszczególnych pomiarów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95219" w14:textId="002189C5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F75E1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3A91585F" w14:textId="77777777" w:rsidTr="00A515A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1A82" w14:textId="2B5928AD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1CD83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konfiguracji i pełnej edycji raportu (tak, jak w edytorze tekstu)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5DDBB" w14:textId="270BB6B7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7F8D1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5CAD80BA" w14:textId="77777777" w:rsidTr="00A515A4">
        <w:trPr>
          <w:trHeight w:val="28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044F" w14:textId="6B749B44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A35B2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AD631" w14:textId="7F8A7BF0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7D830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3A13BEEB" w14:textId="77777777" w:rsidTr="00A515A4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0DE" w14:textId="79CAA64A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AFA56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zestawie z rejestratorem futerał z paskiem, mankiet standardowy, osiem akumulatorów, ładowarka akumulatorów, walizka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29D18" w14:textId="44898453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1721D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290954D4" w14:textId="77777777" w:rsidTr="00A515A4">
        <w:trPr>
          <w:trHeight w:val="899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04EE" w14:textId="1B919E01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6B6F4" w14:textId="67CFD3F0" w:rsidR="005739B2" w:rsidRPr="00716D67" w:rsidRDefault="005739B2" w:rsidP="003A11C4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kompleksową platformą kardiologiczną, w której można wykonać zarówno badania EKG, jak i spirometrię, próbę wysiłkową, ergospirometrię, holter EKG, holter RR.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56E2F" w14:textId="68193A1F" w:rsidR="005739B2" w:rsidRPr="00716D67" w:rsidRDefault="004B5F35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0B5C1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52F14EBE" w14:textId="77777777" w:rsidTr="00A515A4">
        <w:trPr>
          <w:trHeight w:val="363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06D4" w14:textId="5F28B6DD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9E6B8" w14:textId="67C9F482" w:rsidR="005739B2" w:rsidRPr="00716D67" w:rsidRDefault="005739B2" w:rsidP="003A11C4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Autoryzacja na sprzedaż i serwis oferowanego sprzętu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4D60B" w14:textId="3C54363E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43C7C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69136F5D" w14:textId="77777777" w:rsidTr="00A515A4">
        <w:trPr>
          <w:trHeight w:val="3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A5DE" w14:textId="5F0602FB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5FD22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rejestracji ciśnienia krwi: 24, 27, 48, 51 godzin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CBFC5" w14:textId="14779382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5A7CE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F4B53DB" w14:textId="77777777" w:rsidTr="00A515A4">
        <w:trPr>
          <w:trHeight w:val="4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3859" w14:textId="07CD9059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287F3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pamięci: 600 pomiarów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6320C" w14:textId="0F9E84E1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AB5C0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ACCD6B5" w14:textId="77777777" w:rsidTr="00A515A4">
        <w:trPr>
          <w:trHeight w:val="6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884" w14:textId="26D5130B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98D05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przechowywania: Temp: -20°-50° C/ Wilgotność: 10%-95% Ciśnienie Atmosferyczne: 70kPa-106kPa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3D414" w14:textId="59F08913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BE640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01CC22BB" w14:textId="77777777" w:rsidTr="00A515A4">
        <w:trPr>
          <w:trHeight w:val="2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8CBC" w14:textId="0BFA9B52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4DDDD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Okresy: Poranek, dzień, noc, okresy specjalne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051C2" w14:textId="04141654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D5D97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0CDA3658" w14:textId="77777777" w:rsidTr="00A515A4">
        <w:trPr>
          <w:trHeight w:val="40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0E3E" w14:textId="38BAEC16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81DBD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pomiaru ciśnienia krwi</w:t>
            </w: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30 – 260 mmHg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9DBDC" w14:textId="49789C12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47F08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54636CAB" w14:textId="77777777" w:rsidTr="00A515A4">
        <w:trPr>
          <w:trHeight w:val="3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78AE" w14:textId="70EFA36F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97338" w14:textId="0D7E4864" w:rsidR="005739B2" w:rsidRPr="00716D67" w:rsidRDefault="00880728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Puls </w:t>
            </w:r>
            <w:r w:rsidR="005739B2"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– 200 uderzeń/ min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5F42C" w14:textId="30D033C4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52B1A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688BBFDC" w14:textId="77777777" w:rsidTr="00A515A4">
        <w:trPr>
          <w:trHeight w:val="3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CF71" w14:textId="0BCB8BB2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EC411" w14:textId="17668DCB" w:rsidR="005739B2" w:rsidRPr="00716D67" w:rsidRDefault="00880728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Dokładność pomiaru </w:t>
            </w:r>
            <w:r w:rsidR="005739B2"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±3mmHg lub ±2% wagi pomiaru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4ABD9" w14:textId="46339C9D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17E6C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7BAF8F95" w14:textId="77777777" w:rsidTr="00A515A4">
        <w:trPr>
          <w:trHeight w:val="4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57D4" w14:textId="0DE9DB6F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231FE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Interwał pomiaru: 5 – 90 (5,10,15,20,25,30,40,60,90)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485D0" w14:textId="28465398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E3A4E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6CB34EC9" w14:textId="77777777" w:rsidTr="00A515A4">
        <w:trPr>
          <w:trHeight w:val="3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51C0" w14:textId="49F3A4AB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0E7BA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Algorytmy pomiaru ciśnienia krwi. Protokoły :  BHS i AAMI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68E28" w14:textId="35E89AA8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8683B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28F4C310" w14:textId="77777777" w:rsidTr="00A515A4">
        <w:trPr>
          <w:trHeight w:val="6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D6E" w14:textId="7981938C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CEAE7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Inflacja- Automatycznie kontrolowana pompa w mankiecie max 300 mmHg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C86DF" w14:textId="752C3A3D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EE285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F903DDE" w14:textId="77777777" w:rsidTr="00A515A4">
        <w:trPr>
          <w:trHeight w:val="39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FFDF" w14:textId="3C54CF5C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3FDA9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Sensor ciśnienia -Piezo rezystywny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6E23B" w14:textId="711A9775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E738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0CCF45EC" w14:textId="77777777" w:rsidTr="00A515A4">
        <w:trPr>
          <w:trHeight w:val="10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1E20" w14:textId="534026F2" w:rsidR="005739B2" w:rsidRPr="00716D67" w:rsidRDefault="00325442" w:rsidP="005739B2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A9F79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Rozmiar mankietu:</w:t>
            </w: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3674A386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Duży: 15x33cm / 33-44 cm</w:t>
            </w:r>
          </w:p>
          <w:p w14:paraId="33B218DB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Średni: 12x25 cm/ 25-34 cm</w:t>
            </w:r>
          </w:p>
          <w:p w14:paraId="527066D8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Mały 9x18 cm/ 18-25 cm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64BC7" w14:textId="14960CC7" w:rsidR="005739B2" w:rsidRPr="00716D67" w:rsidRDefault="00E855CA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5ECEF" w14:textId="77777777" w:rsidR="005739B2" w:rsidRPr="00716D67" w:rsidRDefault="005739B2" w:rsidP="005739B2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9B2" w:rsidRPr="003D1AAF" w14:paraId="1CD54E9B" w14:textId="77777777" w:rsidTr="00A515A4">
        <w:trPr>
          <w:trHeight w:val="4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3A2" w14:textId="582E6EA2" w:rsidR="005739B2" w:rsidRPr="00716D67" w:rsidRDefault="00325442" w:rsidP="00732F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16077" w14:textId="77777777" w:rsidR="005739B2" w:rsidRPr="00716D67" w:rsidRDefault="005739B2" w:rsidP="005739B2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Ilość pomiarów przy naładowanych akumulatorach: 250 badań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E5F73" w14:textId="5D586A60" w:rsidR="005739B2" w:rsidRPr="00716D67" w:rsidRDefault="00E855CA" w:rsidP="005739B2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0B966" w14:textId="77777777" w:rsidR="005739B2" w:rsidRPr="00716D67" w:rsidRDefault="005739B2" w:rsidP="005739B2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180" w:rsidRPr="003D1AAF" w14:paraId="12276CE6" w14:textId="77777777" w:rsidTr="00A515A4">
        <w:trPr>
          <w:trHeight w:val="53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5612" w14:textId="0EFA6264" w:rsidR="00233180" w:rsidRPr="00716D67" w:rsidRDefault="00325442" w:rsidP="00732F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6B4B9" w14:textId="6A58FE7D" w:rsidR="00233180" w:rsidRPr="00880728" w:rsidRDefault="005C76E0" w:rsidP="005C76E0">
            <w:pPr>
              <w:ind w:hanging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Urządzenie</w:t>
            </w:r>
            <w:r w:rsidR="00233180"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spełniając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233180"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wymogi obowiązującego prawa w zakresie dopuszczenia</w:t>
            </w:r>
            <w:r w:rsid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3180"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użytkowania na terenie RP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00249" w14:textId="4BF4FA9A" w:rsidR="00233180" w:rsidRDefault="00233180" w:rsidP="005739B2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485A3" w14:textId="77777777" w:rsidR="00233180" w:rsidRPr="00716D67" w:rsidRDefault="00233180" w:rsidP="005739B2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DD3AB9" w14:textId="6CF100B3" w:rsidR="00233180" w:rsidRDefault="00233180" w:rsidP="00DD419A">
      <w:pPr>
        <w:rPr>
          <w:rFonts w:ascii="Arial" w:hAnsi="Arial" w:cs="Arial"/>
          <w:color w:val="000000"/>
          <w:sz w:val="28"/>
          <w:szCs w:val="28"/>
        </w:rPr>
      </w:pPr>
    </w:p>
    <w:p w14:paraId="056AF402" w14:textId="59A30EE0" w:rsidR="00674F88" w:rsidRPr="00F3463A" w:rsidRDefault="00674F88" w:rsidP="00787E5E">
      <w:pPr>
        <w:rPr>
          <w:rFonts w:ascii="Times New Roman" w:hAnsi="Times New Roman" w:cs="Times New Roman"/>
          <w:sz w:val="20"/>
          <w:szCs w:val="20"/>
        </w:rPr>
      </w:pPr>
      <w:r w:rsidRPr="00F3463A">
        <w:rPr>
          <w:rFonts w:ascii="Times New Roman" w:hAnsi="Times New Roman" w:cs="Times New Roman"/>
          <w:sz w:val="20"/>
          <w:szCs w:val="20"/>
        </w:rPr>
        <w:t>R</w:t>
      </w:r>
      <w:r w:rsidR="000A3FBE" w:rsidRPr="00F3463A">
        <w:rPr>
          <w:rFonts w:ascii="Times New Roman" w:hAnsi="Times New Roman" w:cs="Times New Roman"/>
          <w:sz w:val="20"/>
          <w:szCs w:val="20"/>
        </w:rPr>
        <w:t xml:space="preserve">ejestrator EKG 12 kanałowy – </w:t>
      </w:r>
      <w:r w:rsidR="003C640A" w:rsidRPr="00F3463A">
        <w:rPr>
          <w:rFonts w:ascii="Times New Roman" w:hAnsi="Times New Roman" w:cs="Times New Roman"/>
          <w:sz w:val="20"/>
          <w:szCs w:val="20"/>
        </w:rPr>
        <w:t>2</w:t>
      </w:r>
      <w:r w:rsidR="000A3FBE" w:rsidRPr="00F3463A">
        <w:rPr>
          <w:rFonts w:ascii="Times New Roman" w:hAnsi="Times New Roman" w:cs="Times New Roman"/>
          <w:sz w:val="20"/>
          <w:szCs w:val="20"/>
          <w:u w:val="single"/>
        </w:rPr>
        <w:t xml:space="preserve"> sztuk</w:t>
      </w:r>
      <w:r w:rsidR="003C640A" w:rsidRPr="00F3463A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F3463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985"/>
        <w:gridCol w:w="1450"/>
        <w:gridCol w:w="1472"/>
      </w:tblGrid>
      <w:tr w:rsidR="00536BB4" w:rsidRPr="0071517F" w14:paraId="254EB68C" w14:textId="77777777" w:rsidTr="00A515A4">
        <w:trPr>
          <w:trHeight w:val="291"/>
        </w:trPr>
        <w:tc>
          <w:tcPr>
            <w:tcW w:w="550" w:type="dxa"/>
          </w:tcPr>
          <w:p w14:paraId="1F5E56E7" w14:textId="42F3805B" w:rsidR="00536BB4" w:rsidRPr="00536BB4" w:rsidRDefault="00536BB4" w:rsidP="0053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</w:t>
            </w:r>
            <w:r w:rsidRPr="00716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2" w:type="dxa"/>
          </w:tcPr>
          <w:p w14:paraId="01389923" w14:textId="1290054B" w:rsidR="00536BB4" w:rsidRPr="00536BB4" w:rsidRDefault="00536BB4" w:rsidP="0053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363" w:type="dxa"/>
          </w:tcPr>
          <w:p w14:paraId="7357968C" w14:textId="3A27C6BE" w:rsidR="00536BB4" w:rsidRPr="00536BB4" w:rsidRDefault="00536BB4" w:rsidP="0053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72" w:type="dxa"/>
          </w:tcPr>
          <w:p w14:paraId="023779F7" w14:textId="23003F37" w:rsidR="00536BB4" w:rsidRPr="00536BB4" w:rsidRDefault="00536BB4" w:rsidP="0053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727DEE" w:rsidRPr="0071517F" w14:paraId="3474F12A" w14:textId="77777777" w:rsidTr="00A515A4">
        <w:tc>
          <w:tcPr>
            <w:tcW w:w="550" w:type="dxa"/>
          </w:tcPr>
          <w:p w14:paraId="32A3B15A" w14:textId="2ECA8467" w:rsidR="00727DEE" w:rsidRPr="00536BB4" w:rsidRDefault="00727DEE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2" w:type="dxa"/>
          </w:tcPr>
          <w:p w14:paraId="4CD79047" w14:textId="2A46322B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363" w:type="dxa"/>
          </w:tcPr>
          <w:p w14:paraId="04C6D1AF" w14:textId="61FF71C9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72" w:type="dxa"/>
          </w:tcPr>
          <w:p w14:paraId="5A66CA8A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28A3D023" w14:textId="77777777" w:rsidTr="00A515A4">
        <w:tc>
          <w:tcPr>
            <w:tcW w:w="550" w:type="dxa"/>
          </w:tcPr>
          <w:p w14:paraId="3002839E" w14:textId="1FBD27E1" w:rsidR="00727DEE" w:rsidRPr="00536BB4" w:rsidRDefault="00727DEE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2" w:type="dxa"/>
          </w:tcPr>
          <w:p w14:paraId="6B802042" w14:textId="36AF9FE1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363" w:type="dxa"/>
          </w:tcPr>
          <w:p w14:paraId="2D627857" w14:textId="0A955CF9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72" w:type="dxa"/>
          </w:tcPr>
          <w:p w14:paraId="35AF7EE4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21483580" w14:textId="77777777" w:rsidTr="00A515A4">
        <w:tc>
          <w:tcPr>
            <w:tcW w:w="550" w:type="dxa"/>
          </w:tcPr>
          <w:p w14:paraId="30C61095" w14:textId="1F1C74F5" w:rsidR="00727DEE" w:rsidRPr="00536BB4" w:rsidRDefault="00727DEE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2" w:type="dxa"/>
          </w:tcPr>
          <w:p w14:paraId="3976FF78" w14:textId="21BF8CD5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1363" w:type="dxa"/>
          </w:tcPr>
          <w:p w14:paraId="2533622E" w14:textId="4C8A9933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72" w:type="dxa"/>
          </w:tcPr>
          <w:p w14:paraId="3F4A5268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77CA8064" w14:textId="77777777" w:rsidTr="00A515A4">
        <w:tc>
          <w:tcPr>
            <w:tcW w:w="550" w:type="dxa"/>
          </w:tcPr>
          <w:p w14:paraId="428724AE" w14:textId="7C2420DA" w:rsidR="00727DEE" w:rsidRPr="00536BB4" w:rsidRDefault="00727DEE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2" w:type="dxa"/>
          </w:tcPr>
          <w:p w14:paraId="55970FA9" w14:textId="110D378B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Nazwa urządzenia - model</w:t>
            </w:r>
          </w:p>
        </w:tc>
        <w:tc>
          <w:tcPr>
            <w:tcW w:w="1363" w:type="dxa"/>
          </w:tcPr>
          <w:p w14:paraId="1F40A82E" w14:textId="43189C26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72" w:type="dxa"/>
          </w:tcPr>
          <w:p w14:paraId="0E80A1C3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2A528D69" w14:textId="77777777" w:rsidTr="00A515A4">
        <w:tc>
          <w:tcPr>
            <w:tcW w:w="550" w:type="dxa"/>
            <w:vAlign w:val="bottom"/>
          </w:tcPr>
          <w:p w14:paraId="57BDED14" w14:textId="0414AB48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2" w:type="dxa"/>
          </w:tcPr>
          <w:p w14:paraId="2C3D0F67" w14:textId="0EEF3860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363" w:type="dxa"/>
          </w:tcPr>
          <w:p w14:paraId="3D84B4EA" w14:textId="0A5268BC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271D4E53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5BC97FFF" w14:textId="77777777" w:rsidTr="00A515A4">
        <w:tc>
          <w:tcPr>
            <w:tcW w:w="550" w:type="dxa"/>
            <w:vAlign w:val="bottom"/>
          </w:tcPr>
          <w:p w14:paraId="3FB1E217" w14:textId="27FBA4F3" w:rsidR="00727DEE" w:rsidRPr="00536BB4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2" w:type="dxa"/>
          </w:tcPr>
          <w:p w14:paraId="263B5676" w14:textId="7D7067D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Rejestrator 3, 7, 12-kanałowy</w:t>
            </w:r>
          </w:p>
        </w:tc>
        <w:tc>
          <w:tcPr>
            <w:tcW w:w="1363" w:type="dxa"/>
          </w:tcPr>
          <w:p w14:paraId="4D70B8FE" w14:textId="174B8710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7875D717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52EBCA5B" w14:textId="77777777" w:rsidTr="00A515A4">
        <w:tc>
          <w:tcPr>
            <w:tcW w:w="550" w:type="dxa"/>
            <w:vAlign w:val="bottom"/>
          </w:tcPr>
          <w:p w14:paraId="3C07C505" w14:textId="7BF3D62A" w:rsidR="00727DEE" w:rsidRPr="00536BB4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072" w:type="dxa"/>
          </w:tcPr>
          <w:p w14:paraId="111E1C6C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Zapis danych w trybie 3, 7, 12-kanałowym z 5/10 odprowadzeń</w:t>
            </w:r>
          </w:p>
        </w:tc>
        <w:tc>
          <w:tcPr>
            <w:tcW w:w="1363" w:type="dxa"/>
          </w:tcPr>
          <w:p w14:paraId="4B351946" w14:textId="7965E302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4F177B8E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3D76CA7E" w14:textId="77777777" w:rsidTr="00A515A4">
        <w:tc>
          <w:tcPr>
            <w:tcW w:w="550" w:type="dxa"/>
            <w:vAlign w:val="bottom"/>
          </w:tcPr>
          <w:p w14:paraId="3ABEE1BF" w14:textId="546C0BEF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2" w:type="dxa"/>
          </w:tcPr>
          <w:p w14:paraId="47E72A50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Czas zapisu : 1-7 dni</w:t>
            </w:r>
          </w:p>
        </w:tc>
        <w:tc>
          <w:tcPr>
            <w:tcW w:w="1363" w:type="dxa"/>
          </w:tcPr>
          <w:p w14:paraId="0A4F154F" w14:textId="064240F9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16F12DCD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7AAC151E" w14:textId="77777777" w:rsidTr="00A515A4">
        <w:tc>
          <w:tcPr>
            <w:tcW w:w="550" w:type="dxa"/>
            <w:vAlign w:val="bottom"/>
          </w:tcPr>
          <w:p w14:paraId="11432662" w14:textId="5012A145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2" w:type="dxa"/>
          </w:tcPr>
          <w:p w14:paraId="58243293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Czujnik aktywności fizycznej pacjenta</w:t>
            </w:r>
          </w:p>
        </w:tc>
        <w:tc>
          <w:tcPr>
            <w:tcW w:w="1363" w:type="dxa"/>
          </w:tcPr>
          <w:p w14:paraId="7FB51B59" w14:textId="48C262FC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61E71F63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11D2B8DE" w14:textId="77777777" w:rsidTr="00A515A4">
        <w:tc>
          <w:tcPr>
            <w:tcW w:w="550" w:type="dxa"/>
            <w:vAlign w:val="bottom"/>
          </w:tcPr>
          <w:p w14:paraId="36B31F47" w14:textId="24C5F199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2" w:type="dxa"/>
          </w:tcPr>
          <w:p w14:paraId="10C3B88B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Transmisja danych za pomocą USB, Karta SD, Bluetooth</w:t>
            </w:r>
          </w:p>
        </w:tc>
        <w:tc>
          <w:tcPr>
            <w:tcW w:w="1363" w:type="dxa"/>
          </w:tcPr>
          <w:p w14:paraId="3F8B667E" w14:textId="4309E8DE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61E7B9E0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72D0A824" w14:textId="77777777" w:rsidTr="00A515A4">
        <w:tc>
          <w:tcPr>
            <w:tcW w:w="550" w:type="dxa"/>
            <w:vAlign w:val="bottom"/>
          </w:tcPr>
          <w:p w14:paraId="5C0AE51A" w14:textId="15B8DF08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2" w:type="dxa"/>
          </w:tcPr>
          <w:p w14:paraId="29040916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 xml:space="preserve"> Możliwość uruchomienia badania z wpisaniem danych pacjenta i parametrów badania bezpośrednio w rejestratorze bez udziału komputera</w:t>
            </w:r>
          </w:p>
        </w:tc>
        <w:tc>
          <w:tcPr>
            <w:tcW w:w="1363" w:type="dxa"/>
          </w:tcPr>
          <w:p w14:paraId="1ADD6763" w14:textId="747CA769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3AD40500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735939D2" w14:textId="77777777" w:rsidTr="00A515A4">
        <w:tc>
          <w:tcPr>
            <w:tcW w:w="550" w:type="dxa"/>
            <w:vAlign w:val="bottom"/>
          </w:tcPr>
          <w:p w14:paraId="49CF506F" w14:textId="6F09F8C0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72" w:type="dxa"/>
          </w:tcPr>
          <w:p w14:paraId="314D86C5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Automatyczne włączenie rejestratora po 20 min. od włożenia baterii bez wprowadzania danych pacjenta</w:t>
            </w:r>
          </w:p>
        </w:tc>
        <w:tc>
          <w:tcPr>
            <w:tcW w:w="1363" w:type="dxa"/>
          </w:tcPr>
          <w:p w14:paraId="0638023F" w14:textId="3D9C570C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2DBAD3B9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57D90999" w14:textId="77777777" w:rsidTr="00A515A4">
        <w:tc>
          <w:tcPr>
            <w:tcW w:w="550" w:type="dxa"/>
            <w:vAlign w:val="bottom"/>
          </w:tcPr>
          <w:p w14:paraId="410C106B" w14:textId="3AD061B4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2" w:type="dxa"/>
          </w:tcPr>
          <w:p w14:paraId="06DEBEB4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próbkowania 8 x 2000Hz </w:t>
            </w:r>
          </w:p>
        </w:tc>
        <w:tc>
          <w:tcPr>
            <w:tcW w:w="1363" w:type="dxa"/>
          </w:tcPr>
          <w:p w14:paraId="2A46AD19" w14:textId="5A794231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746B6A47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0C38588B" w14:textId="77777777" w:rsidTr="00A515A4">
        <w:tc>
          <w:tcPr>
            <w:tcW w:w="550" w:type="dxa"/>
            <w:vAlign w:val="bottom"/>
          </w:tcPr>
          <w:p w14:paraId="3C520A53" w14:textId="47C1E5F7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2" w:type="dxa"/>
          </w:tcPr>
          <w:p w14:paraId="3262E087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Rozdzielczości zapisu 24 bity</w:t>
            </w:r>
          </w:p>
        </w:tc>
        <w:tc>
          <w:tcPr>
            <w:tcW w:w="1363" w:type="dxa"/>
          </w:tcPr>
          <w:p w14:paraId="164C74BC" w14:textId="5393FCEF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0E271409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5328282C" w14:textId="77777777" w:rsidTr="00A515A4">
        <w:tc>
          <w:tcPr>
            <w:tcW w:w="550" w:type="dxa"/>
            <w:vAlign w:val="bottom"/>
          </w:tcPr>
          <w:p w14:paraId="68A9739B" w14:textId="3BE002C3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2" w:type="dxa"/>
          </w:tcPr>
          <w:p w14:paraId="47C4FA78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Funkcja wykrywania rozrusznika 100us przy próbkowaniu min. 40000Hz</w:t>
            </w:r>
          </w:p>
        </w:tc>
        <w:tc>
          <w:tcPr>
            <w:tcW w:w="1363" w:type="dxa"/>
          </w:tcPr>
          <w:p w14:paraId="6AC99C6B" w14:textId="093861A9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53829202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040C21BA" w14:textId="77777777" w:rsidTr="00A515A4">
        <w:tc>
          <w:tcPr>
            <w:tcW w:w="550" w:type="dxa"/>
            <w:vAlign w:val="bottom"/>
          </w:tcPr>
          <w:p w14:paraId="469A0AD5" w14:textId="727268F1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72" w:type="dxa"/>
          </w:tcPr>
          <w:p w14:paraId="1E9E67F8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Zapis danych na karcie pamięci typu SD – min 2 GB</w:t>
            </w:r>
          </w:p>
        </w:tc>
        <w:tc>
          <w:tcPr>
            <w:tcW w:w="1363" w:type="dxa"/>
          </w:tcPr>
          <w:p w14:paraId="3E075FB9" w14:textId="5814F61F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3BF012C0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74D9E8C5" w14:textId="77777777" w:rsidTr="00A515A4">
        <w:tc>
          <w:tcPr>
            <w:tcW w:w="550" w:type="dxa"/>
            <w:vAlign w:val="bottom"/>
          </w:tcPr>
          <w:p w14:paraId="6076851B" w14:textId="300AB8F3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2" w:type="dxa"/>
          </w:tcPr>
          <w:p w14:paraId="3DDD40EA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Detekcja pracy stymulatora</w:t>
            </w:r>
          </w:p>
        </w:tc>
        <w:tc>
          <w:tcPr>
            <w:tcW w:w="1363" w:type="dxa"/>
          </w:tcPr>
          <w:p w14:paraId="6C101E42" w14:textId="74195022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4165AE3B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371E1316" w14:textId="77777777" w:rsidTr="00A515A4">
        <w:tc>
          <w:tcPr>
            <w:tcW w:w="550" w:type="dxa"/>
            <w:vAlign w:val="bottom"/>
          </w:tcPr>
          <w:p w14:paraId="66C3B783" w14:textId="33B97A72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2" w:type="dxa"/>
          </w:tcPr>
          <w:p w14:paraId="7D6416CB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 xml:space="preserve">Wyświetlacz LCD min 2” w rejestratorze z podglądem sygnału EKG </w:t>
            </w:r>
          </w:p>
        </w:tc>
        <w:tc>
          <w:tcPr>
            <w:tcW w:w="1363" w:type="dxa"/>
          </w:tcPr>
          <w:p w14:paraId="03CB73C5" w14:textId="42FA4A44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2F24F029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3303B872" w14:textId="77777777" w:rsidTr="00A515A4">
        <w:tc>
          <w:tcPr>
            <w:tcW w:w="550" w:type="dxa"/>
            <w:vAlign w:val="bottom"/>
          </w:tcPr>
          <w:p w14:paraId="17CF03B1" w14:textId="7700D958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72" w:type="dxa"/>
          </w:tcPr>
          <w:p w14:paraId="7BCD68D3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Przycisk zdarzeń pacjenta wraz z zapisem głosowym (wbudowany mikrofon), długość nagrania 10 s</w:t>
            </w:r>
          </w:p>
        </w:tc>
        <w:tc>
          <w:tcPr>
            <w:tcW w:w="1363" w:type="dxa"/>
          </w:tcPr>
          <w:p w14:paraId="123B6A74" w14:textId="55E21BF0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0C6FAB1A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3C153EC8" w14:textId="77777777" w:rsidTr="00A515A4">
        <w:tc>
          <w:tcPr>
            <w:tcW w:w="550" w:type="dxa"/>
            <w:vAlign w:val="bottom"/>
          </w:tcPr>
          <w:p w14:paraId="30C7C981" w14:textId="4CAA8556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72" w:type="dxa"/>
          </w:tcPr>
          <w:p w14:paraId="7B8A1667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Zasilanie za pomocą 2 baterii lub akumulatorów AA</w:t>
            </w:r>
          </w:p>
        </w:tc>
        <w:tc>
          <w:tcPr>
            <w:tcW w:w="1363" w:type="dxa"/>
          </w:tcPr>
          <w:p w14:paraId="7B8A64A0" w14:textId="18D1857E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07434E08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0EC130BE" w14:textId="77777777" w:rsidTr="00A515A4">
        <w:tc>
          <w:tcPr>
            <w:tcW w:w="550" w:type="dxa"/>
            <w:vAlign w:val="bottom"/>
          </w:tcPr>
          <w:p w14:paraId="16164923" w14:textId="166E4E99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72" w:type="dxa"/>
          </w:tcPr>
          <w:p w14:paraId="70008C51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Waga rejestratora – 106g, z bateriami -138g</w:t>
            </w:r>
          </w:p>
        </w:tc>
        <w:tc>
          <w:tcPr>
            <w:tcW w:w="1363" w:type="dxa"/>
          </w:tcPr>
          <w:p w14:paraId="60140000" w14:textId="6C0F77DC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7A50F483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0586E3F8" w14:textId="77777777" w:rsidTr="00A515A4">
        <w:tc>
          <w:tcPr>
            <w:tcW w:w="550" w:type="dxa"/>
            <w:vAlign w:val="bottom"/>
          </w:tcPr>
          <w:p w14:paraId="247792E9" w14:textId="7F73C7FB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72" w:type="dxa"/>
          </w:tcPr>
          <w:p w14:paraId="1A4BBCBA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Rozmiary rejestratora: 102 x 62 x 24 mm +- 3 mm</w:t>
            </w:r>
          </w:p>
        </w:tc>
        <w:tc>
          <w:tcPr>
            <w:tcW w:w="1363" w:type="dxa"/>
          </w:tcPr>
          <w:p w14:paraId="6693FB5E" w14:textId="2AD12B67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561F3025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2D0B8266" w14:textId="77777777" w:rsidTr="00A515A4">
        <w:tc>
          <w:tcPr>
            <w:tcW w:w="550" w:type="dxa"/>
            <w:vAlign w:val="bottom"/>
          </w:tcPr>
          <w:p w14:paraId="22E4637B" w14:textId="0209CD76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72" w:type="dxa"/>
          </w:tcPr>
          <w:p w14:paraId="2EC93CFA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 xml:space="preserve">Kabel pacjenta 40-90 cm </w:t>
            </w:r>
          </w:p>
        </w:tc>
        <w:tc>
          <w:tcPr>
            <w:tcW w:w="1363" w:type="dxa"/>
          </w:tcPr>
          <w:p w14:paraId="79350DBF" w14:textId="607628D3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035D4ACE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03DA857B" w14:textId="77777777" w:rsidTr="00A515A4">
        <w:tc>
          <w:tcPr>
            <w:tcW w:w="550" w:type="dxa"/>
            <w:vAlign w:val="bottom"/>
          </w:tcPr>
          <w:p w14:paraId="2D965A6C" w14:textId="400578CA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72" w:type="dxa"/>
          </w:tcPr>
          <w:p w14:paraId="7C17B321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Warunki pracy : Temperatura 1 - 55°C, Wilgotność 10% - 95%, Ciśnienie atmosferyczne 800 hPa – 1060 hPa</w:t>
            </w:r>
          </w:p>
        </w:tc>
        <w:tc>
          <w:tcPr>
            <w:tcW w:w="1363" w:type="dxa"/>
          </w:tcPr>
          <w:p w14:paraId="343FE749" w14:textId="44E7E1F4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12989D62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EE" w:rsidRPr="0071517F" w14:paraId="3EF34CF4" w14:textId="77777777" w:rsidTr="00A515A4">
        <w:tc>
          <w:tcPr>
            <w:tcW w:w="550" w:type="dxa"/>
            <w:vAlign w:val="bottom"/>
          </w:tcPr>
          <w:p w14:paraId="713F8118" w14:textId="3847FFD8" w:rsidR="00727DEE" w:rsidRPr="00BA6AA1" w:rsidRDefault="00BA6AA1" w:rsidP="0072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72" w:type="dxa"/>
          </w:tcPr>
          <w:p w14:paraId="2C486583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4">
              <w:rPr>
                <w:rFonts w:ascii="Times New Roman" w:hAnsi="Times New Roman" w:cs="Times New Roman"/>
                <w:sz w:val="20"/>
                <w:szCs w:val="20"/>
              </w:rPr>
              <w:t>Akcesoria : instrukcja obsługi w języku polskim, kabel pacjenta, dwie karty pamięci, cztery akumulatory AA, futerał z trzema paskami dla pacjenta</w:t>
            </w:r>
          </w:p>
        </w:tc>
        <w:tc>
          <w:tcPr>
            <w:tcW w:w="1363" w:type="dxa"/>
          </w:tcPr>
          <w:p w14:paraId="706B2CBA" w14:textId="1A3BA6B3" w:rsidR="00727DEE" w:rsidRPr="00536BB4" w:rsidRDefault="00AB0DC4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5A9FC91D" w14:textId="77777777" w:rsidR="00727DEE" w:rsidRPr="00536BB4" w:rsidRDefault="00727DEE" w:rsidP="00727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48" w:rsidRPr="0071517F" w14:paraId="533AAFC0" w14:textId="77777777" w:rsidTr="00A515A4">
        <w:tc>
          <w:tcPr>
            <w:tcW w:w="550" w:type="dxa"/>
            <w:vAlign w:val="bottom"/>
          </w:tcPr>
          <w:p w14:paraId="7922CF4C" w14:textId="46645C9E" w:rsidR="00330448" w:rsidRPr="00BA6AA1" w:rsidRDefault="00BA6AA1" w:rsidP="0033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72" w:type="dxa"/>
          </w:tcPr>
          <w:p w14:paraId="47779AF8" w14:textId="1AC5C4F9" w:rsidR="00330448" w:rsidRPr="00536BB4" w:rsidRDefault="00041EB0" w:rsidP="00041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Urządzenie</w:t>
            </w:r>
            <w:r w:rsidR="00330448"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spełniając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330448"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wymogi obowiązującego prawa w zakresie dopuszczenia</w:t>
            </w:r>
            <w:r w:rsidR="003304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0448"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użytkowania na terenie RP </w:t>
            </w:r>
          </w:p>
        </w:tc>
        <w:tc>
          <w:tcPr>
            <w:tcW w:w="1363" w:type="dxa"/>
          </w:tcPr>
          <w:p w14:paraId="5281042B" w14:textId="3719BAF3" w:rsidR="00330448" w:rsidRPr="00536BB4" w:rsidRDefault="00330448" w:rsidP="00330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72" w:type="dxa"/>
          </w:tcPr>
          <w:p w14:paraId="3A89CAED" w14:textId="77777777" w:rsidR="00330448" w:rsidRPr="00536BB4" w:rsidRDefault="00330448" w:rsidP="00330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315EE" w14:textId="1671BC17" w:rsidR="00AB3947" w:rsidRDefault="00AB3947" w:rsidP="0039583C">
      <w:pPr>
        <w:rPr>
          <w:rFonts w:ascii="Arial" w:hAnsi="Arial" w:cs="Arial"/>
          <w:b/>
          <w:bCs/>
          <w:sz w:val="32"/>
          <w:szCs w:val="32"/>
        </w:rPr>
      </w:pPr>
    </w:p>
    <w:p w14:paraId="08E12D26" w14:textId="1AF501C3" w:rsidR="00674F88" w:rsidRPr="00F3463A" w:rsidRDefault="00A3657B" w:rsidP="00895ED6">
      <w:pPr>
        <w:ind w:left="1" w:hanging="3"/>
        <w:rPr>
          <w:rFonts w:ascii="Times New Roman" w:hAnsi="Times New Roman" w:cs="Times New Roman"/>
          <w:sz w:val="20"/>
          <w:szCs w:val="20"/>
        </w:rPr>
      </w:pPr>
      <w:r w:rsidRPr="00F3463A">
        <w:rPr>
          <w:rFonts w:ascii="Times New Roman" w:hAnsi="Times New Roman" w:cs="Times New Roman"/>
          <w:sz w:val="20"/>
          <w:szCs w:val="20"/>
        </w:rPr>
        <w:t>S</w:t>
      </w:r>
      <w:r w:rsidR="00674F88" w:rsidRPr="00F3463A">
        <w:rPr>
          <w:rFonts w:ascii="Times New Roman" w:hAnsi="Times New Roman" w:cs="Times New Roman"/>
          <w:sz w:val="20"/>
          <w:szCs w:val="20"/>
        </w:rPr>
        <w:t>ystem HOLTER i oprogramowanie</w:t>
      </w:r>
      <w:r w:rsidR="00B36F7C" w:rsidRPr="00F3463A">
        <w:rPr>
          <w:rFonts w:ascii="Times New Roman" w:hAnsi="Times New Roman" w:cs="Times New Roman"/>
          <w:sz w:val="20"/>
          <w:szCs w:val="20"/>
        </w:rPr>
        <w:t xml:space="preserve"> – </w:t>
      </w:r>
      <w:r w:rsidR="00B36F7C" w:rsidRPr="00F3463A">
        <w:rPr>
          <w:rFonts w:ascii="Times New Roman" w:hAnsi="Times New Roman" w:cs="Times New Roman"/>
          <w:sz w:val="20"/>
          <w:szCs w:val="20"/>
          <w:u w:val="single"/>
        </w:rPr>
        <w:t>1 sztuka</w:t>
      </w:r>
    </w:p>
    <w:tbl>
      <w:tblPr>
        <w:tblW w:w="94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953"/>
        <w:gridCol w:w="1559"/>
        <w:gridCol w:w="1418"/>
      </w:tblGrid>
      <w:tr w:rsidR="00D57409" w:rsidRPr="00DD4766" w14:paraId="5E2F52CE" w14:textId="77777777" w:rsidTr="00A515A4">
        <w:trPr>
          <w:trHeight w:val="5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BFC7" w14:textId="24899FEC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</w:t>
            </w:r>
            <w:r w:rsidRPr="00716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31F3D" w14:textId="4EC8D75B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26137" w14:textId="09FAA7DC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87723" w14:textId="700668AD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D57409" w:rsidRPr="00DD4766" w14:paraId="550DFA66" w14:textId="77777777" w:rsidTr="00A515A4">
        <w:trPr>
          <w:trHeight w:val="3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818D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EDA77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rejestratorami 3-kanałowymi, 7-kanałowymi i 12 kanałowymi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FAB59" w14:textId="38F62CC5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D3DF0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00AAE006" w14:textId="77777777" w:rsidTr="00A515A4">
        <w:trPr>
          <w:trHeight w:val="2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0F92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E18D3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Wielopoziomowa klasyfikacja pobudzeń.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B26C0" w14:textId="666E1F62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A7442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24F18303" w14:textId="77777777" w:rsidTr="00A515A4">
        <w:trPr>
          <w:trHeight w:val="7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E3B4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C3999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Umożliwienie przeprowadzenie następujących analiz:</w:t>
            </w: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Analiza HRV</w:t>
            </w: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Analiza obniżenia odcinka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A7347" w14:textId="50350EDA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55CB0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01B94DA7" w14:textId="77777777" w:rsidTr="00A515A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D0F8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CB3D9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Wyświetlanie sygnału EKG w postaci wstęg i stronicowym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C9267" w14:textId="190DD826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95BF3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44A3D80B" w14:textId="77777777" w:rsidTr="00A515A4">
        <w:trPr>
          <w:trHeight w:val="2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103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1C36A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Wyświetlenie sygnału EKG na bieżąco na monitorze komputera podczas przygotowania pacjenta.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28364" w14:textId="5D0AF260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74A8C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1D83DA17" w14:textId="77777777" w:rsidTr="00A515A4">
        <w:trPr>
          <w:trHeight w:val="2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926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437C4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Komunikacja z komputerem poprzez kabel mini USB, karty SD i bezprzewodowa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C0F54" w14:textId="147F705F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4DB0B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7DBEDAFC" w14:textId="77777777" w:rsidTr="00A515A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5475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EFDDE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Menu programu i raporty w języku polskim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E2708" w14:textId="1C066C9E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C41A2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5E4BBD3A" w14:textId="77777777" w:rsidTr="00A515A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E8F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A4E9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Zabezpieczenie dostępu do programu kluczem sprzętowym i hasłem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A6AFD" w14:textId="2BFCB810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75EC7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65878B95" w14:textId="77777777" w:rsidTr="00A515A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381C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03C14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raportów w formacie PDF z poziomu programu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D7DB2" w14:textId="4060496E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BD281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5B6CC011" w14:textId="77777777" w:rsidTr="00A515A4">
        <w:trPr>
          <w:trHeight w:val="32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C27A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72A6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Wyświetlenie trendów HR, RR oraz mierzonych wartości granicznych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A2A36" w14:textId="45BEB8F9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246A3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06324637" w14:textId="77777777" w:rsidTr="00A515A4">
        <w:trPr>
          <w:trHeight w:val="2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38BE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AD8CC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czasowa podstawowych wartości badania względem godzin/dni/łącznie lub sen/aktywność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BC2AE" w14:textId="215E8234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86C5F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10E1F37C" w14:textId="77777777" w:rsidTr="00A515A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6D51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AA540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zmiany szaty graficznej w programie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26682" w14:textId="7EAE99E9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37666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18670CA1" w14:textId="77777777" w:rsidTr="00A515A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9A03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F473E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zmiany ilości, rozmiaru i położenia wyświetlanych okien w programie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D13C7" w14:textId="4EAF603E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C95AE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1D548BD2" w14:textId="77777777" w:rsidTr="00A515A4">
        <w:trPr>
          <w:trHeight w:val="2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3CDA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75229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Tabela arytmii uporządkowana względem ważności.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7B600" w14:textId="40BC277F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E064E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6B26CA0D" w14:textId="77777777" w:rsidTr="00A515A4">
        <w:trPr>
          <w:trHeight w:val="2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B494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081EF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rozbudowy systemu holterowskiego o dodatkowe stanowisko pielęgniarskie pracujące w sieci lokalnej z ograniczonymi prawami analizy badania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58471" w14:textId="1A623915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6BBFE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317C08F0" w14:textId="77777777" w:rsidTr="00A515A4">
        <w:trPr>
          <w:trHeight w:val="2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3934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949B3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Interaktywny histogram odstępów RR z możliwością usunięcia artefaktów.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D0847" w14:textId="174513A7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38B18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5B998F17" w14:textId="77777777" w:rsidTr="00A515A4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A445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DD70A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Interaktywny histogram różnic pomiędzy dwoma sąsiednimi pobudzeniami. Widok akceleracji/deceleracji pomiędzy pobudzeniami.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F6ABA" w14:textId="1A2605B1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E6871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06504255" w14:textId="77777777" w:rsidTr="00A515A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4F9B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1B683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Trendy oraz podział czasowy rytmu podstawowego i wzorów arytmii.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3AB2F" w14:textId="51673A33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B23FD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7E3B1F67" w14:textId="77777777" w:rsidTr="00A515A4">
        <w:trPr>
          <w:trHeight w:val="2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6ACE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74174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Histogram odstępów pomiędzy pobudzeniami w analizie HRV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6C6D9" w14:textId="29D1DF55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74626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2FB11F2E" w14:textId="77777777" w:rsidTr="00A515A4">
        <w:trPr>
          <w:trHeight w:val="3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BF82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FB944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czasowa wartości HRV w podziale na godziny/dni/łącznie lub sen/czuwanie pacjenta.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333C7" w14:textId="018309A7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63D78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34133BE2" w14:textId="77777777" w:rsidTr="00A515A4">
        <w:trPr>
          <w:trHeight w:val="2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E17B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A8073F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Podgląd i nawigacja do wartości granicznych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AD461" w14:textId="28712060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25493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434E0A0D" w14:textId="77777777" w:rsidTr="00A515A4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495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B7CE9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Łączny czas trwania odcinka ST ponad, poniżej i w limicie dla każdego odprowadzenia EKG.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3B5E2" w14:textId="4C95EAE2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584A2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5C6BFC27" w14:textId="77777777" w:rsidTr="00A515A4">
        <w:trPr>
          <w:trHeight w:val="26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6E57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9BC60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czasowa wartości ST w podziale na godziny/dni/łącznie lub sen/czuwanie pacjenta.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C6E44" w14:textId="41B517CE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EF3CE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26EA6B90" w14:textId="77777777" w:rsidTr="00A515A4">
        <w:trPr>
          <w:trHeight w:val="2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4799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893D9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Wykres oraz podział czasu na podstawowe wartości badania/zdarzenia.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CA873" w14:textId="5433D5D0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71B98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09" w:rsidRPr="00DD4766" w14:paraId="0FEB0882" w14:textId="77777777" w:rsidTr="00A515A4">
        <w:trPr>
          <w:trHeight w:val="2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48E2" w14:textId="77777777" w:rsidR="00D57409" w:rsidRPr="000E0E2D" w:rsidRDefault="00D57409" w:rsidP="00D57409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1CA37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stanowi jeden z modułów platformy medycznej, która zawiera holter EKG, holter ciśnieniowy, próbę wysiłkową, komputerowe EKG, ergospirometrię i komputerową pirometrię i zapewnia kompatybilność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757BB" w14:textId="31733B3F" w:rsidR="00D57409" w:rsidRPr="000E0E2D" w:rsidRDefault="00D36BC0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D59CF" w14:textId="77777777" w:rsidR="00D57409" w:rsidRPr="000E0E2D" w:rsidRDefault="00D57409" w:rsidP="00D57409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EC94730" w14:textId="77777777" w:rsidR="00FC32B8" w:rsidRDefault="00FC32B8" w:rsidP="00FC32B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4D35721" w14:textId="01E0E209" w:rsidR="00FC32B8" w:rsidRPr="00F3463A" w:rsidRDefault="00FC32B8" w:rsidP="00FC32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F3463A">
        <w:rPr>
          <w:rFonts w:ascii="Times New Roman" w:hAnsi="Times New Roman" w:cs="Times New Roman"/>
          <w:sz w:val="20"/>
          <w:szCs w:val="20"/>
        </w:rPr>
        <w:t xml:space="preserve">System do próby wysiłkowej i oprogramowanie – </w:t>
      </w:r>
      <w:r w:rsidRPr="00F3463A">
        <w:rPr>
          <w:rFonts w:ascii="Times New Roman" w:hAnsi="Times New Roman" w:cs="Times New Roman"/>
          <w:sz w:val="20"/>
          <w:szCs w:val="20"/>
          <w:u w:val="single"/>
        </w:rPr>
        <w:t>1 sztuka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5807"/>
        <w:gridCol w:w="1559"/>
        <w:gridCol w:w="1560"/>
      </w:tblGrid>
      <w:tr w:rsidR="00BD015E" w:rsidRPr="002416F0" w14:paraId="42FD9457" w14:textId="50BFB854" w:rsidTr="00D377B9">
        <w:trPr>
          <w:trHeight w:val="340"/>
        </w:trPr>
        <w:tc>
          <w:tcPr>
            <w:tcW w:w="567" w:type="dxa"/>
          </w:tcPr>
          <w:p w14:paraId="7AC27523" w14:textId="0A4FE10E" w:rsidR="00BD015E" w:rsidRPr="002416F0" w:rsidRDefault="00BD015E" w:rsidP="00BD01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16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</w:t>
            </w:r>
            <w:r w:rsidRPr="00716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7" w:type="dxa"/>
          </w:tcPr>
          <w:p w14:paraId="6116CE84" w14:textId="35799853" w:rsidR="00BD015E" w:rsidRPr="002416F0" w:rsidRDefault="00BD015E" w:rsidP="00BD01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59" w:type="dxa"/>
          </w:tcPr>
          <w:p w14:paraId="0C0EEA5D" w14:textId="14D57183" w:rsidR="00BD015E" w:rsidRPr="002416F0" w:rsidRDefault="00BD015E" w:rsidP="00BD01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560" w:type="dxa"/>
          </w:tcPr>
          <w:p w14:paraId="660F5BFC" w14:textId="5B705B65" w:rsidR="00BD015E" w:rsidRPr="002416F0" w:rsidRDefault="00BD015E" w:rsidP="00BD015E">
            <w:pPr>
              <w:jc w:val="center"/>
              <w:rPr>
                <w:rFonts w:ascii="Arial" w:hAnsi="Arial" w:cs="Arial"/>
                <w:b/>
                <w:bCs/>
              </w:rPr>
            </w:pPr>
            <w:r w:rsidRPr="00716D67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BD015E" w:rsidRPr="00842234" w14:paraId="539B87D1" w14:textId="7648BAD8" w:rsidTr="00D377B9">
        <w:trPr>
          <w:trHeight w:val="340"/>
        </w:trPr>
        <w:tc>
          <w:tcPr>
            <w:tcW w:w="567" w:type="dxa"/>
            <w:vAlign w:val="bottom"/>
          </w:tcPr>
          <w:p w14:paraId="1530A726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14:paraId="0689129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12-kanałowy ciągły zapis z pełną kontrolą parametrów badania</w:t>
            </w:r>
          </w:p>
        </w:tc>
        <w:tc>
          <w:tcPr>
            <w:tcW w:w="1559" w:type="dxa"/>
          </w:tcPr>
          <w:p w14:paraId="7BE0454E" w14:textId="7D6A0C41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5F34EAAD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5641A5EB" w14:textId="0C1BD295" w:rsidTr="00D377B9">
        <w:trPr>
          <w:trHeight w:val="340"/>
        </w:trPr>
        <w:tc>
          <w:tcPr>
            <w:tcW w:w="567" w:type="dxa"/>
            <w:vAlign w:val="bottom"/>
          </w:tcPr>
          <w:p w14:paraId="10B65005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7" w:type="dxa"/>
          </w:tcPr>
          <w:p w14:paraId="3D28834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Modyfikacje pozycji punktu J</w:t>
            </w:r>
          </w:p>
        </w:tc>
        <w:tc>
          <w:tcPr>
            <w:tcW w:w="1559" w:type="dxa"/>
          </w:tcPr>
          <w:p w14:paraId="6E4EFC28" w14:textId="37BE82D1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226A488A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721AABED" w14:textId="626DA8A1" w:rsidTr="00D377B9">
        <w:trPr>
          <w:trHeight w:val="340"/>
        </w:trPr>
        <w:tc>
          <w:tcPr>
            <w:tcW w:w="567" w:type="dxa"/>
            <w:vAlign w:val="bottom"/>
          </w:tcPr>
          <w:p w14:paraId="2F8701C3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7" w:type="dxa"/>
          </w:tcPr>
          <w:p w14:paraId="695B641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Wyświetlanie nazwy protokołu, fazy próby, czasu trwania badania i poszczególnych faz</w:t>
            </w:r>
          </w:p>
        </w:tc>
        <w:tc>
          <w:tcPr>
            <w:tcW w:w="1559" w:type="dxa"/>
          </w:tcPr>
          <w:p w14:paraId="2FAB6476" w14:textId="70B24F4C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23EB01C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74CD74E" w14:textId="09B10319" w:rsidTr="00D377B9">
        <w:trPr>
          <w:trHeight w:val="340"/>
        </w:trPr>
        <w:tc>
          <w:tcPr>
            <w:tcW w:w="567" w:type="dxa"/>
            <w:vAlign w:val="bottom"/>
          </w:tcPr>
          <w:p w14:paraId="04429571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7" w:type="dxa"/>
          </w:tcPr>
          <w:p w14:paraId="096BCAB9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Wyświetlanie procentowego wykonania limitów tętna z wartością docelową dla kobiet i mężczyzn</w:t>
            </w:r>
          </w:p>
        </w:tc>
        <w:tc>
          <w:tcPr>
            <w:tcW w:w="1559" w:type="dxa"/>
          </w:tcPr>
          <w:p w14:paraId="0D2B9C14" w14:textId="69AA308D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6D07F97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5AB0457" w14:textId="67BBB5D2" w:rsidTr="00D377B9">
        <w:trPr>
          <w:trHeight w:val="340"/>
        </w:trPr>
        <w:tc>
          <w:tcPr>
            <w:tcW w:w="567" w:type="dxa"/>
            <w:vAlign w:val="bottom"/>
          </w:tcPr>
          <w:p w14:paraId="29EC726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7" w:type="dxa"/>
          </w:tcPr>
          <w:p w14:paraId="6EEC98B3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Wyświetlanie wartości obrotów pedałów na minutę RPM dla badania z cykloergometrem</w:t>
            </w:r>
          </w:p>
        </w:tc>
        <w:tc>
          <w:tcPr>
            <w:tcW w:w="1559" w:type="dxa"/>
          </w:tcPr>
          <w:p w14:paraId="3444B315" w14:textId="507E93EB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273B1DB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57C522FD" w14:textId="21EEF86D" w:rsidTr="00D377B9">
        <w:trPr>
          <w:trHeight w:val="340"/>
        </w:trPr>
        <w:tc>
          <w:tcPr>
            <w:tcW w:w="567" w:type="dxa"/>
            <w:vAlign w:val="bottom"/>
          </w:tcPr>
          <w:p w14:paraId="0CD23415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7" w:type="dxa"/>
          </w:tcPr>
          <w:p w14:paraId="7724BF2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Wyświetlanie wartości produktu podwójnego RPP</w:t>
            </w:r>
          </w:p>
        </w:tc>
        <w:tc>
          <w:tcPr>
            <w:tcW w:w="1559" w:type="dxa"/>
          </w:tcPr>
          <w:p w14:paraId="1B5C43BF" w14:textId="11618776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7BD415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785AF99" w14:textId="62818FD5" w:rsidTr="00D377B9">
        <w:trPr>
          <w:trHeight w:val="340"/>
        </w:trPr>
        <w:tc>
          <w:tcPr>
            <w:tcW w:w="567" w:type="dxa"/>
            <w:vAlign w:val="bottom"/>
          </w:tcPr>
          <w:p w14:paraId="40DC213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7" w:type="dxa"/>
          </w:tcPr>
          <w:p w14:paraId="57F25A79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Wyświetlanie załamka QRS w osobnym oknie</w:t>
            </w:r>
          </w:p>
        </w:tc>
        <w:tc>
          <w:tcPr>
            <w:tcW w:w="1559" w:type="dxa"/>
          </w:tcPr>
          <w:p w14:paraId="34C80C7B" w14:textId="174916C3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1F77D2AC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9DC8574" w14:textId="52D9C05D" w:rsidTr="00D377B9">
        <w:trPr>
          <w:trHeight w:val="340"/>
        </w:trPr>
        <w:tc>
          <w:tcPr>
            <w:tcW w:w="567" w:type="dxa"/>
            <w:vAlign w:val="bottom"/>
          </w:tcPr>
          <w:p w14:paraId="2EAE39A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7" w:type="dxa"/>
          </w:tcPr>
          <w:p w14:paraId="6CE78B6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Automatyczna i ręczna zmiana obciążenia</w:t>
            </w:r>
          </w:p>
        </w:tc>
        <w:tc>
          <w:tcPr>
            <w:tcW w:w="1559" w:type="dxa"/>
          </w:tcPr>
          <w:p w14:paraId="2C754462" w14:textId="02CB3D57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6B58C4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6A04C506" w14:textId="7DD22C44" w:rsidTr="00D377B9">
        <w:trPr>
          <w:trHeight w:val="340"/>
        </w:trPr>
        <w:tc>
          <w:tcPr>
            <w:tcW w:w="567" w:type="dxa"/>
            <w:vAlign w:val="bottom"/>
          </w:tcPr>
          <w:p w14:paraId="6BF87719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07" w:type="dxa"/>
          </w:tcPr>
          <w:p w14:paraId="35FDF09F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Możliwość wpisania pomiarów ręcznych ciśnienia tętniczego krwi</w:t>
            </w:r>
          </w:p>
        </w:tc>
        <w:tc>
          <w:tcPr>
            <w:tcW w:w="1559" w:type="dxa"/>
          </w:tcPr>
          <w:p w14:paraId="412B3030" w14:textId="771F779C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2F935AD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598D1D19" w14:textId="2D8CE2D3" w:rsidTr="00D377B9">
        <w:trPr>
          <w:trHeight w:val="340"/>
        </w:trPr>
        <w:tc>
          <w:tcPr>
            <w:tcW w:w="567" w:type="dxa"/>
            <w:vAlign w:val="bottom"/>
          </w:tcPr>
          <w:p w14:paraId="54075909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07" w:type="dxa"/>
          </w:tcPr>
          <w:p w14:paraId="38EF90A7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Możliwość podłączenia cykloergometru z automatycznym pomiarem ciśnienia</w:t>
            </w:r>
          </w:p>
        </w:tc>
        <w:tc>
          <w:tcPr>
            <w:tcW w:w="1559" w:type="dxa"/>
          </w:tcPr>
          <w:p w14:paraId="4A6B0CAB" w14:textId="14842B0C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10E67C3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20C599A0" w14:textId="75391ADB" w:rsidTr="00D377B9">
        <w:trPr>
          <w:trHeight w:val="340"/>
        </w:trPr>
        <w:tc>
          <w:tcPr>
            <w:tcW w:w="567" w:type="dxa"/>
            <w:vAlign w:val="bottom"/>
          </w:tcPr>
          <w:p w14:paraId="15A23E66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7" w:type="dxa"/>
          </w:tcPr>
          <w:p w14:paraId="0C407B44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Podgląd zapisu EKG w trzech trybach: 3-, 6- i 12-kanałowym</w:t>
            </w:r>
          </w:p>
        </w:tc>
        <w:tc>
          <w:tcPr>
            <w:tcW w:w="1559" w:type="dxa"/>
          </w:tcPr>
          <w:p w14:paraId="1951C14C" w14:textId="5864ED10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2AC83693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6791FCEF" w14:textId="5DE27859" w:rsidTr="00D377B9">
        <w:trPr>
          <w:trHeight w:val="340"/>
        </w:trPr>
        <w:tc>
          <w:tcPr>
            <w:tcW w:w="567" w:type="dxa"/>
            <w:vAlign w:val="bottom"/>
          </w:tcPr>
          <w:p w14:paraId="57A3524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7" w:type="dxa"/>
          </w:tcPr>
          <w:p w14:paraId="2F97A497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Porównanie odcinków ST dla fazy spoczynkowej i podczas wysiłku</w:t>
            </w:r>
          </w:p>
        </w:tc>
        <w:tc>
          <w:tcPr>
            <w:tcW w:w="1559" w:type="dxa"/>
          </w:tcPr>
          <w:p w14:paraId="462C5085" w14:textId="2B0AA2BA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542FCB18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5E925505" w14:textId="488F2C9D" w:rsidTr="00D377B9">
        <w:trPr>
          <w:trHeight w:val="340"/>
        </w:trPr>
        <w:tc>
          <w:tcPr>
            <w:tcW w:w="567" w:type="dxa"/>
            <w:vAlign w:val="bottom"/>
          </w:tcPr>
          <w:p w14:paraId="66A152FC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7" w:type="dxa"/>
          </w:tcPr>
          <w:p w14:paraId="55F9788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Możliwość wyboru odprowadzeń w czasie trwania próby</w:t>
            </w:r>
          </w:p>
        </w:tc>
        <w:tc>
          <w:tcPr>
            <w:tcW w:w="1559" w:type="dxa"/>
          </w:tcPr>
          <w:p w14:paraId="54833CD2" w14:textId="5F9868EF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37AF5528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7D4B3305" w14:textId="5C62BC5E" w:rsidTr="00D377B9">
        <w:trPr>
          <w:trHeight w:val="340"/>
        </w:trPr>
        <w:tc>
          <w:tcPr>
            <w:tcW w:w="567" w:type="dxa"/>
            <w:vAlign w:val="bottom"/>
          </w:tcPr>
          <w:p w14:paraId="2ED48991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7" w:type="dxa"/>
          </w:tcPr>
          <w:p w14:paraId="2AAE56F8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W zestawie klasyczny przenośny aparat EKG (jako interfejs do próby wysiłkowej)</w:t>
            </w:r>
          </w:p>
        </w:tc>
        <w:tc>
          <w:tcPr>
            <w:tcW w:w="1559" w:type="dxa"/>
          </w:tcPr>
          <w:p w14:paraId="13C1463A" w14:textId="37198985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52E13E0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FD5C4CB" w14:textId="2614C718" w:rsidTr="00D377B9">
        <w:trPr>
          <w:trHeight w:val="340"/>
        </w:trPr>
        <w:tc>
          <w:tcPr>
            <w:tcW w:w="567" w:type="dxa"/>
            <w:vAlign w:val="bottom"/>
          </w:tcPr>
          <w:p w14:paraId="48F1393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7" w:type="dxa"/>
          </w:tcPr>
          <w:p w14:paraId="692D745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Możliwość wykonywania bezpośrednich wydruków spoczynkowego EKG na papierze termicznym</w:t>
            </w:r>
          </w:p>
        </w:tc>
        <w:tc>
          <w:tcPr>
            <w:tcW w:w="1559" w:type="dxa"/>
          </w:tcPr>
          <w:p w14:paraId="0F5D71CE" w14:textId="79576373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6269A9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1C692138" w14:textId="12048505" w:rsidTr="00D377B9">
        <w:trPr>
          <w:trHeight w:val="340"/>
        </w:trPr>
        <w:tc>
          <w:tcPr>
            <w:tcW w:w="567" w:type="dxa"/>
            <w:vAlign w:val="bottom"/>
          </w:tcPr>
          <w:p w14:paraId="16EB4B48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7" w:type="dxa"/>
          </w:tcPr>
          <w:p w14:paraId="5BB3D116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Trendy ST dla wszystkich kanałów</w:t>
            </w:r>
          </w:p>
        </w:tc>
        <w:tc>
          <w:tcPr>
            <w:tcW w:w="1559" w:type="dxa"/>
          </w:tcPr>
          <w:p w14:paraId="502C71A9" w14:textId="74AF08A1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526FCA36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75BC28B0" w14:textId="25AD58B4" w:rsidTr="00D377B9">
        <w:trPr>
          <w:trHeight w:val="340"/>
        </w:trPr>
        <w:tc>
          <w:tcPr>
            <w:tcW w:w="567" w:type="dxa"/>
            <w:vAlign w:val="bottom"/>
          </w:tcPr>
          <w:p w14:paraId="082C2E39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7" w:type="dxa"/>
          </w:tcPr>
          <w:p w14:paraId="21F6021F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Trendy tętna, badania wysiłkowego, ciśnienia krwi i obciążenia</w:t>
            </w:r>
          </w:p>
        </w:tc>
        <w:tc>
          <w:tcPr>
            <w:tcW w:w="1559" w:type="dxa"/>
          </w:tcPr>
          <w:p w14:paraId="35F38A73" w14:textId="23996CD2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630B82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259EEC93" w14:textId="16146916" w:rsidTr="00D377B9">
        <w:trPr>
          <w:trHeight w:val="340"/>
        </w:trPr>
        <w:tc>
          <w:tcPr>
            <w:tcW w:w="567" w:type="dxa"/>
            <w:vAlign w:val="bottom"/>
          </w:tcPr>
          <w:p w14:paraId="4E71E87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7" w:type="dxa"/>
          </w:tcPr>
          <w:p w14:paraId="02EEFE5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Wyświetlanie bieżącej częstotliwości rytmu serca, obciążenia, wartości ST i arytmii</w:t>
            </w:r>
          </w:p>
        </w:tc>
        <w:tc>
          <w:tcPr>
            <w:tcW w:w="1559" w:type="dxa"/>
          </w:tcPr>
          <w:p w14:paraId="0A8602DE" w14:textId="1D9F64BC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28103315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3B6EA9A0" w14:textId="1084680D" w:rsidTr="00D377B9">
        <w:trPr>
          <w:trHeight w:val="340"/>
        </w:trPr>
        <w:tc>
          <w:tcPr>
            <w:tcW w:w="567" w:type="dxa"/>
            <w:vAlign w:val="bottom"/>
          </w:tcPr>
          <w:p w14:paraId="5CE68F0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7" w:type="dxa"/>
          </w:tcPr>
          <w:p w14:paraId="140914C6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Porównanie załamków QRS w fazie spoczynkowej i podczas wysiłku</w:t>
            </w:r>
          </w:p>
        </w:tc>
        <w:tc>
          <w:tcPr>
            <w:tcW w:w="1559" w:type="dxa"/>
          </w:tcPr>
          <w:p w14:paraId="7FF573E5" w14:textId="2CF3430F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42986FC6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F75AD77" w14:textId="6D04C97B" w:rsidTr="00D377B9">
        <w:trPr>
          <w:trHeight w:val="340"/>
        </w:trPr>
        <w:tc>
          <w:tcPr>
            <w:tcW w:w="567" w:type="dxa"/>
            <w:vAlign w:val="bottom"/>
          </w:tcPr>
          <w:p w14:paraId="1F6E33B9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7" w:type="dxa"/>
          </w:tcPr>
          <w:p w14:paraId="61C2F674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Możliwość drukowania zapisu EKG w trakcie przeprowadzania próby</w:t>
            </w:r>
          </w:p>
        </w:tc>
        <w:tc>
          <w:tcPr>
            <w:tcW w:w="1559" w:type="dxa"/>
          </w:tcPr>
          <w:p w14:paraId="7B38B4B6" w14:textId="5479DC84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BB2699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B27CA3A" w14:textId="368ACF01" w:rsidTr="00D377B9">
        <w:trPr>
          <w:trHeight w:val="340"/>
        </w:trPr>
        <w:tc>
          <w:tcPr>
            <w:tcW w:w="567" w:type="dxa"/>
            <w:vAlign w:val="bottom"/>
          </w:tcPr>
          <w:p w14:paraId="308C623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7" w:type="dxa"/>
          </w:tcPr>
          <w:p w14:paraId="14A14D86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Możliwość automatycznego wydruku po zapisie, analizie i na końcu każdej fazy badania</w:t>
            </w:r>
          </w:p>
        </w:tc>
        <w:tc>
          <w:tcPr>
            <w:tcW w:w="1559" w:type="dxa"/>
          </w:tcPr>
          <w:p w14:paraId="5BC9FAA3" w14:textId="1DB4C4F2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63435E7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3FE529EB" w14:textId="1C049EE9" w:rsidTr="00D377B9">
        <w:trPr>
          <w:trHeight w:val="340"/>
        </w:trPr>
        <w:tc>
          <w:tcPr>
            <w:tcW w:w="567" w:type="dxa"/>
            <w:vAlign w:val="bottom"/>
          </w:tcPr>
          <w:p w14:paraId="1085BD8F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7" w:type="dxa"/>
          </w:tcPr>
          <w:p w14:paraId="75C5CA0C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Konfigurowanie parametrów filtrów sieciowych, mięśniowych i antydryftowego dla zapisu i analizy danych</w:t>
            </w:r>
          </w:p>
        </w:tc>
        <w:tc>
          <w:tcPr>
            <w:tcW w:w="1559" w:type="dxa"/>
          </w:tcPr>
          <w:p w14:paraId="349BA7A6" w14:textId="34ACFCCB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785108C3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6482A1BB" w14:textId="57CA22EA" w:rsidTr="00D377B9">
        <w:trPr>
          <w:trHeight w:val="340"/>
        </w:trPr>
        <w:tc>
          <w:tcPr>
            <w:tcW w:w="567" w:type="dxa"/>
            <w:vAlign w:val="bottom"/>
          </w:tcPr>
          <w:p w14:paraId="5585E414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7" w:type="dxa"/>
          </w:tcPr>
          <w:p w14:paraId="0C8BA697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Alarmy przekroczenia tętna, ciśnienia, maksymalnego spadku ciśnienia oraz obniżenia i uniesienia odcinka ST</w:t>
            </w:r>
          </w:p>
        </w:tc>
        <w:tc>
          <w:tcPr>
            <w:tcW w:w="1559" w:type="dxa"/>
          </w:tcPr>
          <w:p w14:paraId="60436C60" w14:textId="5EAF188B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0AA517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9394DA5" w14:textId="2102F4C8" w:rsidTr="00D377B9">
        <w:trPr>
          <w:trHeight w:val="340"/>
        </w:trPr>
        <w:tc>
          <w:tcPr>
            <w:tcW w:w="567" w:type="dxa"/>
            <w:vAlign w:val="bottom"/>
          </w:tcPr>
          <w:p w14:paraId="02836997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7" w:type="dxa"/>
          </w:tcPr>
          <w:p w14:paraId="0676737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Pomiary automatyczne parametrów krzywej EKG, w tym poziom i nachylenie ST, odcinek RR, załamek P, odcinek PQ, załamek QRS, odcinek QT, QTc (po korekcji Bazetta, Fridericia) oraz QTr (po korekcji Holzmanna)</w:t>
            </w:r>
          </w:p>
        </w:tc>
        <w:tc>
          <w:tcPr>
            <w:tcW w:w="1559" w:type="dxa"/>
          </w:tcPr>
          <w:p w14:paraId="6F58CDDF" w14:textId="272043EE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9754DE4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0AA52085" w14:textId="7439C967" w:rsidTr="00D377B9">
        <w:trPr>
          <w:trHeight w:val="340"/>
        </w:trPr>
        <w:tc>
          <w:tcPr>
            <w:tcW w:w="567" w:type="dxa"/>
            <w:vAlign w:val="bottom"/>
          </w:tcPr>
          <w:p w14:paraId="7664652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7" w:type="dxa"/>
          </w:tcPr>
          <w:p w14:paraId="0488AEC3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Pomiary ręczne odcinków na wstędze EKG</w:t>
            </w:r>
          </w:p>
        </w:tc>
        <w:tc>
          <w:tcPr>
            <w:tcW w:w="1559" w:type="dxa"/>
          </w:tcPr>
          <w:p w14:paraId="4E8C9C3A" w14:textId="78359EB2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7F064FF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53D1AA64" w14:textId="0C5F7484" w:rsidTr="00D377B9">
        <w:trPr>
          <w:trHeight w:val="340"/>
        </w:trPr>
        <w:tc>
          <w:tcPr>
            <w:tcW w:w="567" w:type="dxa"/>
            <w:vAlign w:val="bottom"/>
          </w:tcPr>
          <w:p w14:paraId="7BDD5233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07" w:type="dxa"/>
          </w:tcPr>
          <w:p w14:paraId="74A75E18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Oznaczanie zdarzeń pacjenta w trakcie badania</w:t>
            </w:r>
          </w:p>
        </w:tc>
        <w:tc>
          <w:tcPr>
            <w:tcW w:w="1559" w:type="dxa"/>
          </w:tcPr>
          <w:p w14:paraId="03B83E54" w14:textId="5EAEE4FE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45059251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298AE88B" w14:textId="01CB0745" w:rsidTr="00D377B9">
        <w:trPr>
          <w:trHeight w:val="340"/>
        </w:trPr>
        <w:tc>
          <w:tcPr>
            <w:tcW w:w="567" w:type="dxa"/>
            <w:vAlign w:val="bottom"/>
          </w:tcPr>
          <w:p w14:paraId="2D8298E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7" w:type="dxa"/>
          </w:tcPr>
          <w:p w14:paraId="06313A01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Cyrkiel do pomiarów manualnych</w:t>
            </w:r>
          </w:p>
        </w:tc>
        <w:tc>
          <w:tcPr>
            <w:tcW w:w="1559" w:type="dxa"/>
          </w:tcPr>
          <w:p w14:paraId="697BB6DB" w14:textId="184C66C2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4E28D5F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133B05E1" w14:textId="62567544" w:rsidTr="00D377B9">
        <w:trPr>
          <w:trHeight w:val="340"/>
        </w:trPr>
        <w:tc>
          <w:tcPr>
            <w:tcW w:w="567" w:type="dxa"/>
            <w:vAlign w:val="bottom"/>
          </w:tcPr>
          <w:p w14:paraId="5107EE78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7" w:type="dxa"/>
          </w:tcPr>
          <w:p w14:paraId="3854407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Konfigurowanie raportu końcowego</w:t>
            </w:r>
          </w:p>
        </w:tc>
        <w:tc>
          <w:tcPr>
            <w:tcW w:w="1559" w:type="dxa"/>
          </w:tcPr>
          <w:p w14:paraId="386EE7DC" w14:textId="176CBAE0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29DD96EF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4D24B972" w14:textId="34F41183" w:rsidTr="00D377B9">
        <w:trPr>
          <w:trHeight w:val="340"/>
        </w:trPr>
        <w:tc>
          <w:tcPr>
            <w:tcW w:w="567" w:type="dxa"/>
            <w:vAlign w:val="bottom"/>
          </w:tcPr>
          <w:p w14:paraId="5A5D55FD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7" w:type="dxa"/>
          </w:tcPr>
          <w:p w14:paraId="49B8AF2A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Możliwość tworzenia indywidualnych protokołów badania (w tym RAMP), przełączanie na funkcję RAMP</w:t>
            </w:r>
          </w:p>
        </w:tc>
        <w:tc>
          <w:tcPr>
            <w:tcW w:w="1559" w:type="dxa"/>
          </w:tcPr>
          <w:p w14:paraId="4E0C3230" w14:textId="7363F81C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12509B65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2BB0FFBD" w14:textId="39662C23" w:rsidTr="00D377B9">
        <w:trPr>
          <w:trHeight w:val="340"/>
        </w:trPr>
        <w:tc>
          <w:tcPr>
            <w:tcW w:w="567" w:type="dxa"/>
            <w:vAlign w:val="bottom"/>
          </w:tcPr>
          <w:p w14:paraId="14EB266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7" w:type="dxa"/>
          </w:tcPr>
          <w:p w14:paraId="1C2DFF8A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Automatyczna kontrola cykloergometru lub bieżni</w:t>
            </w:r>
          </w:p>
        </w:tc>
        <w:tc>
          <w:tcPr>
            <w:tcW w:w="1559" w:type="dxa"/>
          </w:tcPr>
          <w:p w14:paraId="015C3805" w14:textId="7F504581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1FB80845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426FD578" w14:textId="7221F277" w:rsidTr="00D377B9">
        <w:trPr>
          <w:trHeight w:val="340"/>
        </w:trPr>
        <w:tc>
          <w:tcPr>
            <w:tcW w:w="567" w:type="dxa"/>
            <w:vAlign w:val="bottom"/>
          </w:tcPr>
          <w:p w14:paraId="404FCEC0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07" w:type="dxa"/>
          </w:tcPr>
          <w:p w14:paraId="50BB7477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Archiwizacja danych medycznych</w:t>
            </w:r>
          </w:p>
        </w:tc>
        <w:tc>
          <w:tcPr>
            <w:tcW w:w="1559" w:type="dxa"/>
          </w:tcPr>
          <w:p w14:paraId="5E64FB8E" w14:textId="2C85D05D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1B5FB04D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38A27171" w14:textId="40FB3132" w:rsidTr="00D377B9">
        <w:trPr>
          <w:trHeight w:val="340"/>
        </w:trPr>
        <w:tc>
          <w:tcPr>
            <w:tcW w:w="567" w:type="dxa"/>
            <w:vAlign w:val="bottom"/>
          </w:tcPr>
          <w:p w14:paraId="575D271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07" w:type="dxa"/>
          </w:tcPr>
          <w:p w14:paraId="2BB0CC82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Współpraca z bieżniami i ergometrami rożnych producentów</w:t>
            </w:r>
          </w:p>
        </w:tc>
        <w:tc>
          <w:tcPr>
            <w:tcW w:w="1559" w:type="dxa"/>
          </w:tcPr>
          <w:p w14:paraId="77321511" w14:textId="7F9A06DE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7F9B1FFB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5E" w:rsidRPr="00842234" w14:paraId="672F49F2" w14:textId="7D26D1B2" w:rsidTr="00D377B9">
        <w:trPr>
          <w:trHeight w:val="340"/>
        </w:trPr>
        <w:tc>
          <w:tcPr>
            <w:tcW w:w="567" w:type="dxa"/>
            <w:vAlign w:val="bottom"/>
          </w:tcPr>
          <w:p w14:paraId="4AE6CA33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07" w:type="dxa"/>
          </w:tcPr>
          <w:p w14:paraId="12E7F1AE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5E">
              <w:rPr>
                <w:rFonts w:ascii="Times New Roman" w:hAnsi="Times New Roman" w:cs="Times New Roman"/>
                <w:sz w:val="20"/>
                <w:szCs w:val="20"/>
              </w:rPr>
              <w:t>Protokoły prób wysiłkowych na bieżni: Bruce, Zmodyfikowany Bruce, Bruce Rapid, Bruce Ramp, Zmodyfikowany Balke, EllestadA, Naughton, Balke-ware, Zmodyfikowany Naughton, Ellestad, ElestadB, USAFSAM2, Costill, USAFSAM3.</w:t>
            </w:r>
          </w:p>
        </w:tc>
        <w:tc>
          <w:tcPr>
            <w:tcW w:w="1559" w:type="dxa"/>
          </w:tcPr>
          <w:p w14:paraId="7A4B4953" w14:textId="04803FDD" w:rsidR="00BD015E" w:rsidRPr="00BD015E" w:rsidRDefault="00FE4399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5547A10F" w14:textId="77777777" w:rsidR="00BD015E" w:rsidRPr="00BD015E" w:rsidRDefault="00BD015E" w:rsidP="00BD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175473" w14:textId="77777777" w:rsidR="00674F88" w:rsidRDefault="00674F88" w:rsidP="0039583C">
      <w:pPr>
        <w:rPr>
          <w:rFonts w:ascii="Arial" w:hAnsi="Arial" w:cs="Arial"/>
          <w:b/>
          <w:bCs/>
          <w:sz w:val="32"/>
          <w:szCs w:val="32"/>
        </w:rPr>
      </w:pPr>
    </w:p>
    <w:p w14:paraId="239C3157" w14:textId="70FBDB74" w:rsidR="0039583C" w:rsidRPr="00F3463A" w:rsidRDefault="0039583C" w:rsidP="0039583C">
      <w:pPr>
        <w:rPr>
          <w:rFonts w:ascii="Times New Roman" w:hAnsi="Times New Roman" w:cs="Times New Roman"/>
          <w:bCs/>
          <w:sz w:val="20"/>
          <w:szCs w:val="20"/>
        </w:rPr>
      </w:pPr>
      <w:r w:rsidRPr="00F3463A">
        <w:rPr>
          <w:rFonts w:ascii="Times New Roman" w:hAnsi="Times New Roman" w:cs="Times New Roman"/>
          <w:bCs/>
          <w:sz w:val="20"/>
          <w:szCs w:val="20"/>
        </w:rPr>
        <w:t xml:space="preserve">Aparat EKG </w:t>
      </w:r>
      <w:r w:rsidR="007D51A7" w:rsidRPr="00F3463A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7D51A7" w:rsidRPr="00F3463A">
        <w:rPr>
          <w:rFonts w:ascii="Times New Roman" w:hAnsi="Times New Roman" w:cs="Times New Roman"/>
          <w:bCs/>
          <w:sz w:val="20"/>
          <w:szCs w:val="20"/>
          <w:u w:val="single"/>
        </w:rPr>
        <w:t>1 sztuka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829"/>
        <w:gridCol w:w="1559"/>
        <w:gridCol w:w="1560"/>
      </w:tblGrid>
      <w:tr w:rsidR="00873EF2" w:rsidRPr="0016071F" w14:paraId="30FD919E" w14:textId="77777777" w:rsidTr="00D377B9">
        <w:tc>
          <w:tcPr>
            <w:tcW w:w="550" w:type="dxa"/>
          </w:tcPr>
          <w:p w14:paraId="1EBC45F6" w14:textId="79A0EBF7" w:rsidR="00873EF2" w:rsidRPr="00EF0134" w:rsidRDefault="00873EF2" w:rsidP="00873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</w:t>
            </w:r>
            <w:r w:rsidRPr="00EF01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9" w:type="dxa"/>
          </w:tcPr>
          <w:p w14:paraId="7548B681" w14:textId="2D895333" w:rsidR="00873EF2" w:rsidRPr="00EF0134" w:rsidRDefault="00873EF2" w:rsidP="008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59" w:type="dxa"/>
          </w:tcPr>
          <w:p w14:paraId="018E7A56" w14:textId="084997BC" w:rsidR="00873EF2" w:rsidRPr="00EF0134" w:rsidRDefault="00873EF2" w:rsidP="008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560" w:type="dxa"/>
          </w:tcPr>
          <w:p w14:paraId="51F7F84D" w14:textId="0A4EB05C" w:rsidR="00873EF2" w:rsidRPr="00EF0134" w:rsidRDefault="00873EF2" w:rsidP="008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636A2A" w:rsidRPr="0016071F" w14:paraId="398DEE53" w14:textId="77777777" w:rsidTr="00D377B9">
        <w:tc>
          <w:tcPr>
            <w:tcW w:w="550" w:type="dxa"/>
          </w:tcPr>
          <w:p w14:paraId="15143A9B" w14:textId="42BA1586" w:rsidR="00636A2A" w:rsidRPr="00EF0134" w:rsidRDefault="00636A2A" w:rsidP="00A3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14:paraId="44190FF8" w14:textId="77D882C7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59" w:type="dxa"/>
          </w:tcPr>
          <w:p w14:paraId="108677C3" w14:textId="00A4A788" w:rsidR="00636A2A" w:rsidRPr="00EF0134" w:rsidRDefault="00FE4399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36A2A" w:rsidRPr="00EF0134">
              <w:rPr>
                <w:rFonts w:ascii="Times New Roman" w:hAnsi="Times New Roman" w:cs="Times New Roman"/>
                <w:sz w:val="20"/>
                <w:szCs w:val="20"/>
              </w:rPr>
              <w:t>odać</w:t>
            </w:r>
          </w:p>
        </w:tc>
        <w:tc>
          <w:tcPr>
            <w:tcW w:w="1560" w:type="dxa"/>
          </w:tcPr>
          <w:p w14:paraId="11AD1F14" w14:textId="77777777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A2A" w:rsidRPr="0016071F" w14:paraId="00F14B41" w14:textId="77777777" w:rsidTr="00D377B9">
        <w:tc>
          <w:tcPr>
            <w:tcW w:w="550" w:type="dxa"/>
          </w:tcPr>
          <w:p w14:paraId="022C0EF7" w14:textId="434B1BE3" w:rsidR="00636A2A" w:rsidRPr="00EF0134" w:rsidRDefault="00636A2A" w:rsidP="00A3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9" w:type="dxa"/>
          </w:tcPr>
          <w:p w14:paraId="6F46C14B" w14:textId="3379AEBB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59" w:type="dxa"/>
          </w:tcPr>
          <w:p w14:paraId="08723BFE" w14:textId="09D1065D" w:rsidR="00636A2A" w:rsidRPr="00EF0134" w:rsidRDefault="00FE4399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36A2A" w:rsidRPr="00EF0134">
              <w:rPr>
                <w:rFonts w:ascii="Times New Roman" w:hAnsi="Times New Roman" w:cs="Times New Roman"/>
                <w:sz w:val="20"/>
                <w:szCs w:val="20"/>
              </w:rPr>
              <w:t>odać</w:t>
            </w:r>
          </w:p>
        </w:tc>
        <w:tc>
          <w:tcPr>
            <w:tcW w:w="1560" w:type="dxa"/>
          </w:tcPr>
          <w:p w14:paraId="21742D0F" w14:textId="77777777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A2A" w:rsidRPr="0016071F" w14:paraId="75F35BE5" w14:textId="77777777" w:rsidTr="00D377B9">
        <w:tc>
          <w:tcPr>
            <w:tcW w:w="550" w:type="dxa"/>
          </w:tcPr>
          <w:p w14:paraId="7EC8B27F" w14:textId="17BC110B" w:rsidR="00636A2A" w:rsidRPr="00EF0134" w:rsidRDefault="00636A2A" w:rsidP="00A3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9" w:type="dxa"/>
          </w:tcPr>
          <w:p w14:paraId="7474B363" w14:textId="24E681FA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3C12C38B" w14:textId="685C6AB1" w:rsidR="00636A2A" w:rsidRPr="00EF0134" w:rsidRDefault="00FE4399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36A2A" w:rsidRPr="00EF0134">
              <w:rPr>
                <w:rFonts w:ascii="Times New Roman" w:hAnsi="Times New Roman" w:cs="Times New Roman"/>
                <w:sz w:val="20"/>
                <w:szCs w:val="20"/>
              </w:rPr>
              <w:t>odać</w:t>
            </w:r>
          </w:p>
        </w:tc>
        <w:tc>
          <w:tcPr>
            <w:tcW w:w="1560" w:type="dxa"/>
          </w:tcPr>
          <w:p w14:paraId="36E47899" w14:textId="77777777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A2A" w:rsidRPr="0016071F" w14:paraId="12433A78" w14:textId="77777777" w:rsidTr="00D377B9">
        <w:tc>
          <w:tcPr>
            <w:tcW w:w="550" w:type="dxa"/>
          </w:tcPr>
          <w:p w14:paraId="1CFF5C54" w14:textId="58E1A570" w:rsidR="00636A2A" w:rsidRPr="00EF0134" w:rsidRDefault="00636A2A" w:rsidP="00A3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14:paraId="0B85D3E4" w14:textId="639497CC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Nazwa urządzenia - model</w:t>
            </w:r>
          </w:p>
        </w:tc>
        <w:tc>
          <w:tcPr>
            <w:tcW w:w="1559" w:type="dxa"/>
          </w:tcPr>
          <w:p w14:paraId="281E8F59" w14:textId="13A79747" w:rsidR="00636A2A" w:rsidRPr="00EF0134" w:rsidRDefault="00FE4399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36A2A" w:rsidRPr="00EF0134">
              <w:rPr>
                <w:rFonts w:ascii="Times New Roman" w:hAnsi="Times New Roman" w:cs="Times New Roman"/>
                <w:sz w:val="20"/>
                <w:szCs w:val="20"/>
              </w:rPr>
              <w:t>odać</w:t>
            </w:r>
          </w:p>
        </w:tc>
        <w:tc>
          <w:tcPr>
            <w:tcW w:w="1560" w:type="dxa"/>
          </w:tcPr>
          <w:p w14:paraId="376E01AE" w14:textId="77777777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A2A" w:rsidRPr="0016071F" w14:paraId="60020F62" w14:textId="77777777" w:rsidTr="00D377B9">
        <w:tc>
          <w:tcPr>
            <w:tcW w:w="550" w:type="dxa"/>
            <w:vAlign w:val="bottom"/>
          </w:tcPr>
          <w:p w14:paraId="2BD81E2B" w14:textId="78CDA0A2" w:rsidR="00636A2A" w:rsidRPr="00EF0134" w:rsidRDefault="00636A2A" w:rsidP="00A3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9" w:type="dxa"/>
          </w:tcPr>
          <w:p w14:paraId="1D0A1883" w14:textId="039870CC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59" w:type="dxa"/>
          </w:tcPr>
          <w:p w14:paraId="275B189B" w14:textId="0A2C0506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CCBC2EE" w14:textId="77777777" w:rsidR="00636A2A" w:rsidRPr="00EF0134" w:rsidRDefault="00636A2A" w:rsidP="00636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18B319CD" w14:textId="77777777" w:rsidTr="00D377B9">
        <w:tc>
          <w:tcPr>
            <w:tcW w:w="550" w:type="dxa"/>
            <w:vAlign w:val="bottom"/>
          </w:tcPr>
          <w:p w14:paraId="0AC83211" w14:textId="6643AFE3" w:rsidR="00F51EF4" w:rsidRPr="00EF0134" w:rsidRDefault="00F51EF4" w:rsidP="00A3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9" w:type="dxa"/>
          </w:tcPr>
          <w:p w14:paraId="3D357D95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Ekran dotykowy min 2.8”, o rozdzielczości min 240x320</w:t>
            </w:r>
          </w:p>
        </w:tc>
        <w:tc>
          <w:tcPr>
            <w:tcW w:w="1559" w:type="dxa"/>
          </w:tcPr>
          <w:p w14:paraId="481F9AF0" w14:textId="184ED8E8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7F87D2E8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4F9E9369" w14:textId="77777777" w:rsidTr="00D377B9">
        <w:tc>
          <w:tcPr>
            <w:tcW w:w="550" w:type="dxa"/>
            <w:vAlign w:val="bottom"/>
          </w:tcPr>
          <w:p w14:paraId="29F18958" w14:textId="4DBF8024" w:rsidR="00F51EF4" w:rsidRPr="00EF0134" w:rsidRDefault="00F51EF4" w:rsidP="00A3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9" w:type="dxa"/>
          </w:tcPr>
          <w:p w14:paraId="322EAD77" w14:textId="049E4116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 xml:space="preserve">Komunikaty na ekranie </w:t>
            </w:r>
            <w:r w:rsidR="009A154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rędkość opis w j</w:t>
            </w:r>
            <w:r w:rsidR="009A154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 xml:space="preserve">zyku </w:t>
            </w:r>
            <w:r w:rsidR="009A154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olskim</w:t>
            </w:r>
          </w:p>
        </w:tc>
        <w:tc>
          <w:tcPr>
            <w:tcW w:w="1559" w:type="dxa"/>
          </w:tcPr>
          <w:p w14:paraId="43C1866C" w14:textId="1EEC17A6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724EAF0E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2018BFE4" w14:textId="77777777" w:rsidTr="00D377B9">
        <w:tc>
          <w:tcPr>
            <w:tcW w:w="550" w:type="dxa"/>
            <w:vAlign w:val="bottom"/>
          </w:tcPr>
          <w:p w14:paraId="118A0F92" w14:textId="46A3CC67" w:rsidR="00F51EF4" w:rsidRPr="00EF0134" w:rsidRDefault="00F51EF4" w:rsidP="00A3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9" w:type="dxa"/>
          </w:tcPr>
          <w:p w14:paraId="78840125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Prędkość (mm/s) 5, 10, 12.5, 25, 50</w:t>
            </w:r>
          </w:p>
        </w:tc>
        <w:tc>
          <w:tcPr>
            <w:tcW w:w="1559" w:type="dxa"/>
          </w:tcPr>
          <w:p w14:paraId="7B2CCF9D" w14:textId="79DB85EB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125BEE3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44A02A97" w14:textId="77777777" w:rsidTr="00D377B9">
        <w:tc>
          <w:tcPr>
            <w:tcW w:w="550" w:type="dxa"/>
            <w:vAlign w:val="bottom"/>
          </w:tcPr>
          <w:p w14:paraId="708654DC" w14:textId="14E577C4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9" w:type="dxa"/>
          </w:tcPr>
          <w:p w14:paraId="6C7268C1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Czułość (mm/mV) 2.5, 5, 10, 20</w:t>
            </w:r>
          </w:p>
        </w:tc>
        <w:tc>
          <w:tcPr>
            <w:tcW w:w="1559" w:type="dxa"/>
          </w:tcPr>
          <w:p w14:paraId="7C299AD6" w14:textId="35BF404F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3260524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1C2A5055" w14:textId="77777777" w:rsidTr="00D377B9">
        <w:tc>
          <w:tcPr>
            <w:tcW w:w="550" w:type="dxa"/>
            <w:vAlign w:val="bottom"/>
          </w:tcPr>
          <w:p w14:paraId="4F8ECE01" w14:textId="423066B5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9" w:type="dxa"/>
          </w:tcPr>
          <w:p w14:paraId="3481CC76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Układ wydruku 2x6+1R, 4X3+1R, 1x12+0R</w:t>
            </w:r>
          </w:p>
        </w:tc>
        <w:tc>
          <w:tcPr>
            <w:tcW w:w="1559" w:type="dxa"/>
          </w:tcPr>
          <w:p w14:paraId="728DAB5F" w14:textId="6079B2C6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3FF459EB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2DBBEC51" w14:textId="77777777" w:rsidTr="00D377B9">
        <w:tc>
          <w:tcPr>
            <w:tcW w:w="550" w:type="dxa"/>
            <w:vAlign w:val="bottom"/>
          </w:tcPr>
          <w:p w14:paraId="1E589D0E" w14:textId="55E0F2B0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9" w:type="dxa"/>
          </w:tcPr>
          <w:p w14:paraId="488DE333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Liczba odprowadzeń – 12 (I, II, III, aVR, aVL, aVF, V1, V2, V3, V5, V6)</w:t>
            </w:r>
          </w:p>
        </w:tc>
        <w:tc>
          <w:tcPr>
            <w:tcW w:w="1559" w:type="dxa"/>
          </w:tcPr>
          <w:p w14:paraId="0651EF73" w14:textId="2FE7683E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105BD30A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3C8AF331" w14:textId="77777777" w:rsidTr="00D377B9">
        <w:tc>
          <w:tcPr>
            <w:tcW w:w="550" w:type="dxa"/>
            <w:vAlign w:val="bottom"/>
          </w:tcPr>
          <w:p w14:paraId="1D65B66C" w14:textId="31CB27F9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9" w:type="dxa"/>
          </w:tcPr>
          <w:p w14:paraId="6213FC4A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Liczba wyświetlanych odprowadzeń 1, 3, 12</w:t>
            </w:r>
          </w:p>
        </w:tc>
        <w:tc>
          <w:tcPr>
            <w:tcW w:w="1559" w:type="dxa"/>
          </w:tcPr>
          <w:p w14:paraId="33C27F6C" w14:textId="0D4B714A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479F1239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2915D0D1" w14:textId="77777777" w:rsidTr="00D377B9">
        <w:tc>
          <w:tcPr>
            <w:tcW w:w="550" w:type="dxa"/>
            <w:vAlign w:val="bottom"/>
          </w:tcPr>
          <w:p w14:paraId="39A07A84" w14:textId="59C953B9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9" w:type="dxa"/>
          </w:tcPr>
          <w:p w14:paraId="5C88DA04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Pamięć :min 30 EKG na urządzeniu i min 6000 EKG w aplikacji</w:t>
            </w:r>
          </w:p>
        </w:tc>
        <w:tc>
          <w:tcPr>
            <w:tcW w:w="1559" w:type="dxa"/>
          </w:tcPr>
          <w:p w14:paraId="0920B0E9" w14:textId="170DB305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462F8BDF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479D94A4" w14:textId="77777777" w:rsidTr="00D377B9">
        <w:tc>
          <w:tcPr>
            <w:tcW w:w="550" w:type="dxa"/>
            <w:vAlign w:val="bottom"/>
          </w:tcPr>
          <w:p w14:paraId="44F89D7E" w14:textId="1B9DB900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9" w:type="dxa"/>
          </w:tcPr>
          <w:p w14:paraId="10BED420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Filtr sieciowy: 50,60 Hz</w:t>
            </w:r>
          </w:p>
        </w:tc>
        <w:tc>
          <w:tcPr>
            <w:tcW w:w="1559" w:type="dxa"/>
          </w:tcPr>
          <w:p w14:paraId="03DC91F1" w14:textId="60F8EC21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3FD77483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7C9BBED0" w14:textId="77777777" w:rsidTr="00D377B9">
        <w:tc>
          <w:tcPr>
            <w:tcW w:w="550" w:type="dxa"/>
            <w:vAlign w:val="bottom"/>
          </w:tcPr>
          <w:p w14:paraId="035C2342" w14:textId="0CCEF1D8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9" w:type="dxa"/>
          </w:tcPr>
          <w:p w14:paraId="00C15FFD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Filtr izolinii : 0.05, 0.25, 0.6</w:t>
            </w:r>
          </w:p>
        </w:tc>
        <w:tc>
          <w:tcPr>
            <w:tcW w:w="1559" w:type="dxa"/>
          </w:tcPr>
          <w:p w14:paraId="158C2B8E" w14:textId="28B0122C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3D6F945E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6D542469" w14:textId="77777777" w:rsidTr="00D377B9">
        <w:tc>
          <w:tcPr>
            <w:tcW w:w="550" w:type="dxa"/>
            <w:vAlign w:val="bottom"/>
          </w:tcPr>
          <w:p w14:paraId="7DF41FDA" w14:textId="7A20B1D3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9" w:type="dxa"/>
          </w:tcPr>
          <w:p w14:paraId="1976FCC9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Filtr zakłóceń mięśniowych : 20, 25, 35, 90 Hz</w:t>
            </w:r>
          </w:p>
        </w:tc>
        <w:tc>
          <w:tcPr>
            <w:tcW w:w="1559" w:type="dxa"/>
          </w:tcPr>
          <w:p w14:paraId="04CC77FA" w14:textId="64159A9E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332353D7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172EC8AF" w14:textId="77777777" w:rsidTr="00D377B9">
        <w:tc>
          <w:tcPr>
            <w:tcW w:w="550" w:type="dxa"/>
            <w:vAlign w:val="bottom"/>
          </w:tcPr>
          <w:p w14:paraId="5005D105" w14:textId="5352DAFF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9" w:type="dxa"/>
          </w:tcPr>
          <w:p w14:paraId="0A3096D8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Wykrywanie rozrusznika – szerokość impulsu: 0,1 ms- 2ms; amplituda impulsów: 2mV-250 mV</w:t>
            </w:r>
          </w:p>
        </w:tc>
        <w:tc>
          <w:tcPr>
            <w:tcW w:w="1559" w:type="dxa"/>
          </w:tcPr>
          <w:p w14:paraId="051790C6" w14:textId="013B5833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7419A729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5B83EC31" w14:textId="77777777" w:rsidTr="00D377B9">
        <w:tc>
          <w:tcPr>
            <w:tcW w:w="550" w:type="dxa"/>
            <w:vAlign w:val="bottom"/>
          </w:tcPr>
          <w:p w14:paraId="78D58D8E" w14:textId="2CA83F7B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9" w:type="dxa"/>
          </w:tcPr>
          <w:p w14:paraId="33A47254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Temperatura pracy  od– 10-40°C</w:t>
            </w:r>
          </w:p>
        </w:tc>
        <w:tc>
          <w:tcPr>
            <w:tcW w:w="1559" w:type="dxa"/>
          </w:tcPr>
          <w:p w14:paraId="46C2D02A" w14:textId="1520182F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3AB8B852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17C0B839" w14:textId="77777777" w:rsidTr="00D377B9">
        <w:tc>
          <w:tcPr>
            <w:tcW w:w="550" w:type="dxa"/>
            <w:vAlign w:val="bottom"/>
          </w:tcPr>
          <w:p w14:paraId="6F08FBCC" w14:textId="4D98192A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9" w:type="dxa"/>
          </w:tcPr>
          <w:p w14:paraId="46B0C5CF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Wilgotność względna od – 30%- 75%</w:t>
            </w:r>
          </w:p>
        </w:tc>
        <w:tc>
          <w:tcPr>
            <w:tcW w:w="1559" w:type="dxa"/>
          </w:tcPr>
          <w:p w14:paraId="06A1640E" w14:textId="73A7A58F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788815FE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7296380C" w14:textId="77777777" w:rsidTr="00D377B9">
        <w:tc>
          <w:tcPr>
            <w:tcW w:w="550" w:type="dxa"/>
            <w:vAlign w:val="bottom"/>
          </w:tcPr>
          <w:p w14:paraId="57681B6D" w14:textId="5F0A4509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9" w:type="dxa"/>
          </w:tcPr>
          <w:p w14:paraId="4FF111B1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Ciśnienie atmosferyczne – 700-1060 hPa</w:t>
            </w:r>
          </w:p>
        </w:tc>
        <w:tc>
          <w:tcPr>
            <w:tcW w:w="1559" w:type="dxa"/>
          </w:tcPr>
          <w:p w14:paraId="6E409F1F" w14:textId="43B3EF0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402550B6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1CE12120" w14:textId="77777777" w:rsidTr="00D377B9">
        <w:tc>
          <w:tcPr>
            <w:tcW w:w="550" w:type="dxa"/>
            <w:vAlign w:val="bottom"/>
          </w:tcPr>
          <w:p w14:paraId="07F10DB6" w14:textId="28074FE0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29" w:type="dxa"/>
          </w:tcPr>
          <w:p w14:paraId="45A7C194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Zasilanie: napięcie sieciowe 100- 240V oraz bateryjne /akumulatorowe/</w:t>
            </w:r>
          </w:p>
        </w:tc>
        <w:tc>
          <w:tcPr>
            <w:tcW w:w="1559" w:type="dxa"/>
          </w:tcPr>
          <w:p w14:paraId="4FBA2906" w14:textId="0A1B5A0F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33C4B85A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429DDD95" w14:textId="77777777" w:rsidTr="00D377B9">
        <w:tc>
          <w:tcPr>
            <w:tcW w:w="550" w:type="dxa"/>
            <w:vAlign w:val="bottom"/>
          </w:tcPr>
          <w:p w14:paraId="03C08698" w14:textId="3B90038A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9" w:type="dxa"/>
          </w:tcPr>
          <w:p w14:paraId="0BF83104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Częstotliwość 50-60 Hz</w:t>
            </w:r>
          </w:p>
        </w:tc>
        <w:tc>
          <w:tcPr>
            <w:tcW w:w="1559" w:type="dxa"/>
          </w:tcPr>
          <w:p w14:paraId="4B7D17FB" w14:textId="496E3AC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190DD47F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1B9C2FEE" w14:textId="77777777" w:rsidTr="00D377B9">
        <w:tc>
          <w:tcPr>
            <w:tcW w:w="550" w:type="dxa"/>
            <w:vAlign w:val="bottom"/>
          </w:tcPr>
          <w:p w14:paraId="3D4A87FA" w14:textId="1EE4A3B2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9" w:type="dxa"/>
          </w:tcPr>
          <w:p w14:paraId="6F4F5C68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I klasa ochronności</w:t>
            </w:r>
          </w:p>
        </w:tc>
        <w:tc>
          <w:tcPr>
            <w:tcW w:w="1559" w:type="dxa"/>
          </w:tcPr>
          <w:p w14:paraId="5298F2C6" w14:textId="2B0CA072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50A66C79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2CABFBB0" w14:textId="77777777" w:rsidTr="00D377B9">
        <w:tc>
          <w:tcPr>
            <w:tcW w:w="550" w:type="dxa"/>
            <w:vAlign w:val="bottom"/>
          </w:tcPr>
          <w:p w14:paraId="51E78C5C" w14:textId="44689FFB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9" w:type="dxa"/>
          </w:tcPr>
          <w:p w14:paraId="3B008987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Norma IEC 60529</w:t>
            </w:r>
          </w:p>
        </w:tc>
        <w:tc>
          <w:tcPr>
            <w:tcW w:w="1559" w:type="dxa"/>
          </w:tcPr>
          <w:p w14:paraId="1EA8CD4C" w14:textId="1513DB3C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4CD89A80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59BD4FDD" w14:textId="77777777" w:rsidTr="00D377B9">
        <w:tc>
          <w:tcPr>
            <w:tcW w:w="550" w:type="dxa"/>
            <w:vAlign w:val="bottom"/>
          </w:tcPr>
          <w:p w14:paraId="5CE36AF3" w14:textId="7CCE427C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9" w:type="dxa"/>
          </w:tcPr>
          <w:p w14:paraId="1B8AC838" w14:textId="6983F779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Akumulator litowo-jonowy  3,6V umieszczony wewnątrz z sygnalizacją stanu naładowania, z możliwości min 2 godzin pracy 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ej.</w:t>
            </w:r>
          </w:p>
        </w:tc>
        <w:tc>
          <w:tcPr>
            <w:tcW w:w="1559" w:type="dxa"/>
          </w:tcPr>
          <w:p w14:paraId="362FBAF3" w14:textId="49236803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6023D55E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0414AF81" w14:textId="77777777" w:rsidTr="00D377B9">
        <w:tc>
          <w:tcPr>
            <w:tcW w:w="550" w:type="dxa"/>
            <w:vAlign w:val="bottom"/>
          </w:tcPr>
          <w:p w14:paraId="4EADAD85" w14:textId="2A25474E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29" w:type="dxa"/>
          </w:tcPr>
          <w:p w14:paraId="77E6B828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Zakres częstotliwości 0.05-170 Hz</w:t>
            </w:r>
          </w:p>
        </w:tc>
        <w:tc>
          <w:tcPr>
            <w:tcW w:w="1559" w:type="dxa"/>
          </w:tcPr>
          <w:p w14:paraId="6933C57F" w14:textId="00C65E24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22C99CB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31591411" w14:textId="77777777" w:rsidTr="00D377B9">
        <w:tc>
          <w:tcPr>
            <w:tcW w:w="550" w:type="dxa"/>
            <w:vAlign w:val="bottom"/>
          </w:tcPr>
          <w:p w14:paraId="289DA888" w14:textId="2D0F922F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29" w:type="dxa"/>
          </w:tcPr>
          <w:p w14:paraId="43572A82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Tłumienie sygnału współbieżnego &gt;90db (filtr wyłączony) &gt;100bB (filtr 50/60Hz włączony)</w:t>
            </w:r>
          </w:p>
        </w:tc>
        <w:tc>
          <w:tcPr>
            <w:tcW w:w="1559" w:type="dxa"/>
          </w:tcPr>
          <w:p w14:paraId="0206A844" w14:textId="2FBF83B1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5471EB34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0992FD04" w14:textId="77777777" w:rsidTr="00D377B9">
        <w:tc>
          <w:tcPr>
            <w:tcW w:w="550" w:type="dxa"/>
            <w:vAlign w:val="bottom"/>
          </w:tcPr>
          <w:p w14:paraId="4163A96A" w14:textId="33061B87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29" w:type="dxa"/>
          </w:tcPr>
          <w:p w14:paraId="27672E29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Wyposażony w WiFi 2,4 GHz z możliwością przesyłu danych.</w:t>
            </w:r>
          </w:p>
        </w:tc>
        <w:tc>
          <w:tcPr>
            <w:tcW w:w="1559" w:type="dxa"/>
          </w:tcPr>
          <w:p w14:paraId="3C62AEE4" w14:textId="3539A415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30DC2C0F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5F0854D3" w14:textId="77777777" w:rsidTr="00D377B9">
        <w:tc>
          <w:tcPr>
            <w:tcW w:w="550" w:type="dxa"/>
            <w:vAlign w:val="bottom"/>
          </w:tcPr>
          <w:p w14:paraId="67013374" w14:textId="122AD1B6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29" w:type="dxa"/>
          </w:tcPr>
          <w:p w14:paraId="341FE167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Ochrona przed impulsem defibrylatora</w:t>
            </w:r>
          </w:p>
        </w:tc>
        <w:tc>
          <w:tcPr>
            <w:tcW w:w="1559" w:type="dxa"/>
          </w:tcPr>
          <w:p w14:paraId="4616F459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A8E28E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61614CEF" w14:textId="77777777" w:rsidTr="00D377B9">
        <w:tc>
          <w:tcPr>
            <w:tcW w:w="550" w:type="dxa"/>
            <w:vAlign w:val="bottom"/>
          </w:tcPr>
          <w:p w14:paraId="5DAB0A94" w14:textId="3A4A3BB2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9" w:type="dxa"/>
          </w:tcPr>
          <w:p w14:paraId="05C1A723" w14:textId="691A9B6D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>Akcesoria : 6-odprowadzeniowy kabel pacjenta, oraz 4</w:t>
            </w:r>
            <w:r w:rsidR="00610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134">
              <w:rPr>
                <w:rFonts w:ascii="Times New Roman" w:hAnsi="Times New Roman" w:cs="Times New Roman"/>
                <w:sz w:val="20"/>
                <w:szCs w:val="20"/>
              </w:rPr>
              <w:t xml:space="preserve">- odprowadzeniowy kabel, ładowarka, karta </w:t>
            </w:r>
            <w:r w:rsidR="006105D3">
              <w:rPr>
                <w:rFonts w:ascii="Times New Roman" w:hAnsi="Times New Roman" w:cs="Times New Roman"/>
                <w:sz w:val="20"/>
                <w:szCs w:val="20"/>
              </w:rPr>
              <w:t>USB – WiFi, stacja dokująca, mocowanie paska, elektrody AgCl na klatkę i kończyny, uniwersalne, samoprzylepne elektrody EKG min. 2 op.</w:t>
            </w:r>
          </w:p>
        </w:tc>
        <w:tc>
          <w:tcPr>
            <w:tcW w:w="1559" w:type="dxa"/>
          </w:tcPr>
          <w:p w14:paraId="7135953F" w14:textId="74F654BA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2FAB802F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F4" w:rsidRPr="0016071F" w14:paraId="58A3C141" w14:textId="77777777" w:rsidTr="00D377B9">
        <w:tc>
          <w:tcPr>
            <w:tcW w:w="550" w:type="dxa"/>
            <w:vAlign w:val="bottom"/>
          </w:tcPr>
          <w:p w14:paraId="3E08B924" w14:textId="6DD8204A" w:rsidR="00F51EF4" w:rsidRPr="00EF0134" w:rsidRDefault="00F51EF4" w:rsidP="00372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9" w:type="dxa"/>
          </w:tcPr>
          <w:p w14:paraId="6FB35FFC" w14:textId="3B4395E8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Urządzenie</w:t>
            </w:r>
            <w:r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spełniając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wymogi obowiązującego prawa w zakresie dopuszczenia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3180">
              <w:rPr>
                <w:rFonts w:ascii="Times New Roman" w:hAnsi="Times New Roman" w:cs="Times New Roman"/>
                <w:bCs/>
                <w:sz w:val="20"/>
                <w:szCs w:val="20"/>
              </w:rPr>
              <w:t>do użytkowania na terenie RP</w:t>
            </w:r>
          </w:p>
        </w:tc>
        <w:tc>
          <w:tcPr>
            <w:tcW w:w="1559" w:type="dxa"/>
          </w:tcPr>
          <w:p w14:paraId="4F763271" w14:textId="7E5D239A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14:paraId="047A0879" w14:textId="77777777" w:rsidR="00F51EF4" w:rsidRPr="00EF0134" w:rsidRDefault="00F51EF4" w:rsidP="00F51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B5CB0C" w14:textId="77777777" w:rsidR="0094213C" w:rsidRDefault="0094213C" w:rsidP="008F414C">
      <w:pPr>
        <w:ind w:left="1" w:hanging="3"/>
        <w:rPr>
          <w:rFonts w:ascii="Arial" w:hAnsi="Arial" w:cs="Arial"/>
          <w:color w:val="000000"/>
          <w:sz w:val="28"/>
          <w:szCs w:val="28"/>
        </w:rPr>
      </w:pPr>
    </w:p>
    <w:p w14:paraId="44336198" w14:textId="0D29A9A4" w:rsidR="008F414C" w:rsidRPr="0094213C" w:rsidRDefault="008F414C" w:rsidP="008F414C">
      <w:pPr>
        <w:ind w:left="1" w:hanging="3"/>
        <w:rPr>
          <w:rFonts w:ascii="Times New Roman" w:hAnsi="Times New Roman" w:cs="Times New Roman"/>
          <w:color w:val="000000"/>
        </w:rPr>
      </w:pPr>
      <w:r w:rsidRPr="0094213C">
        <w:rPr>
          <w:rFonts w:ascii="Times New Roman" w:hAnsi="Times New Roman" w:cs="Times New Roman"/>
          <w:color w:val="000000"/>
        </w:rPr>
        <w:t>Warunki gwarancji na cały zestaw</w:t>
      </w:r>
      <w:r w:rsidR="0094213C">
        <w:rPr>
          <w:rFonts w:ascii="Times New Roman" w:hAnsi="Times New Roman" w:cs="Times New Roman"/>
          <w:color w:val="000000"/>
        </w:rPr>
        <w:t>:</w:t>
      </w:r>
    </w:p>
    <w:p w14:paraId="0233E687" w14:textId="4EDE9B32" w:rsidR="008F414C" w:rsidRPr="005630F4" w:rsidRDefault="0094213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Gwarancja min. 24 miesiące</w:t>
      </w:r>
      <w:r w:rsidR="008F414C" w:rsidRPr="005630F4">
        <w:rPr>
          <w:rFonts w:ascii="Times New Roman" w:hAnsi="Times New Roman" w:cs="Times New Roman"/>
          <w:color w:val="000000"/>
        </w:rPr>
        <w:t xml:space="preserve"> na całość przed</w:t>
      </w:r>
      <w:r w:rsidR="00757D9F" w:rsidRPr="005630F4">
        <w:rPr>
          <w:rFonts w:ascii="Times New Roman" w:hAnsi="Times New Roman" w:cs="Times New Roman"/>
          <w:color w:val="000000"/>
        </w:rPr>
        <w:t xml:space="preserve">miotu zamówienia bez wyłączania </w:t>
      </w:r>
      <w:r w:rsidR="008F414C" w:rsidRPr="005630F4">
        <w:rPr>
          <w:rFonts w:ascii="Times New Roman" w:hAnsi="Times New Roman" w:cs="Times New Roman"/>
          <w:color w:val="000000"/>
        </w:rPr>
        <w:t>czegokolwiek.</w:t>
      </w:r>
    </w:p>
    <w:p w14:paraId="1C1F8882" w14:textId="7D8B1298" w:rsidR="008F414C" w:rsidRPr="005630F4" w:rsidRDefault="008F414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W okresie gwarancji przeglądy okresow</w:t>
      </w:r>
      <w:r w:rsidR="00757D9F" w:rsidRPr="005630F4">
        <w:rPr>
          <w:rFonts w:ascii="Times New Roman" w:hAnsi="Times New Roman" w:cs="Times New Roman"/>
          <w:color w:val="000000"/>
        </w:rPr>
        <w:t xml:space="preserve">e zgodnie z wymogami producenta </w:t>
      </w:r>
      <w:r w:rsidRPr="005630F4">
        <w:rPr>
          <w:rFonts w:ascii="Times New Roman" w:hAnsi="Times New Roman" w:cs="Times New Roman"/>
          <w:color w:val="000000"/>
        </w:rPr>
        <w:t>wliczone w cenę oferty.</w:t>
      </w:r>
    </w:p>
    <w:p w14:paraId="00C4B74D" w14:textId="77777777" w:rsidR="008F414C" w:rsidRPr="005630F4" w:rsidRDefault="008F414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Czas reakcji na zgłoszenie awarii max 24 godziny.</w:t>
      </w:r>
    </w:p>
    <w:p w14:paraId="15B8C7D0" w14:textId="4CF9515B" w:rsidR="008F414C" w:rsidRPr="005630F4" w:rsidRDefault="008F414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Termin przystąpienia serwisu do naprawy max 4</w:t>
      </w:r>
      <w:r w:rsidR="00C62C55" w:rsidRPr="005630F4">
        <w:rPr>
          <w:rFonts w:ascii="Times New Roman" w:hAnsi="Times New Roman" w:cs="Times New Roman"/>
          <w:color w:val="000000"/>
        </w:rPr>
        <w:t xml:space="preserve">8 godzin od zgłoszenia awarii z </w:t>
      </w:r>
      <w:r w:rsidRPr="005630F4">
        <w:rPr>
          <w:rFonts w:ascii="Times New Roman" w:hAnsi="Times New Roman" w:cs="Times New Roman"/>
          <w:color w:val="000000"/>
        </w:rPr>
        <w:t>wyłączeniem dni ustawowo wolnych od pracy.</w:t>
      </w:r>
    </w:p>
    <w:p w14:paraId="6CD62AF0" w14:textId="77777777" w:rsidR="008F414C" w:rsidRPr="005630F4" w:rsidRDefault="008F414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W przypadku naprawy tego samego podzespołu 2 razy podzespół zostanie wymieniony na nowy.</w:t>
      </w:r>
    </w:p>
    <w:p w14:paraId="6F3A1D40" w14:textId="77777777" w:rsidR="008F414C" w:rsidRPr="005630F4" w:rsidRDefault="008F414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Aktualizacja oprogramowania w czasie gwarancji nieodpłatna.</w:t>
      </w:r>
    </w:p>
    <w:p w14:paraId="2381239A" w14:textId="77777777" w:rsidR="008F414C" w:rsidRPr="005630F4" w:rsidRDefault="008F414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Dostępność części zamiennych przez min.10 lat.</w:t>
      </w:r>
    </w:p>
    <w:p w14:paraId="2C3F8E75" w14:textId="77777777" w:rsidR="008F414C" w:rsidRPr="005630F4" w:rsidRDefault="008F414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Wszelkie koszty związane z dostawą po stronie dostawcy.</w:t>
      </w:r>
    </w:p>
    <w:p w14:paraId="11751047" w14:textId="66F3F25D" w:rsidR="008F414C" w:rsidRPr="005630F4" w:rsidRDefault="008F414C" w:rsidP="00DE530E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5630F4">
        <w:rPr>
          <w:rFonts w:ascii="Times New Roman" w:hAnsi="Times New Roman" w:cs="Times New Roman"/>
          <w:color w:val="000000"/>
        </w:rPr>
        <w:t>Paszport techniczny, protokół instalacji, protokół szkolenia obsługi, kartę  gwarancyjną</w:t>
      </w:r>
      <w:r w:rsidR="005630F4" w:rsidRPr="005630F4">
        <w:rPr>
          <w:rFonts w:ascii="Times New Roman" w:hAnsi="Times New Roman" w:cs="Times New Roman"/>
          <w:color w:val="000000"/>
        </w:rPr>
        <w:t xml:space="preserve"> </w:t>
      </w:r>
      <w:r w:rsidRPr="005630F4">
        <w:rPr>
          <w:rFonts w:ascii="Times New Roman" w:hAnsi="Times New Roman" w:cs="Times New Roman"/>
          <w:color w:val="000000"/>
        </w:rPr>
        <w:t>oraz wszelkie niezbędne dokumenty przekazać po uruchomieniu systemu wskazując bieg terminu gwarancji.</w:t>
      </w:r>
    </w:p>
    <w:p w14:paraId="38372B88" w14:textId="08752D1F" w:rsidR="00F90389" w:rsidRPr="00934E55" w:rsidRDefault="008F414C" w:rsidP="00E20D70">
      <w:pPr>
        <w:numPr>
          <w:ilvl w:val="0"/>
          <w:numId w:val="22"/>
        </w:numPr>
        <w:suppressAutoHyphens/>
        <w:jc w:val="both"/>
        <w:textDirection w:val="btLr"/>
        <w:textAlignment w:val="top"/>
        <w:outlineLvl w:val="0"/>
        <w:rPr>
          <w:sz w:val="20"/>
          <w:szCs w:val="20"/>
        </w:rPr>
      </w:pPr>
      <w:r w:rsidRPr="0065702D">
        <w:rPr>
          <w:rFonts w:ascii="Times New Roman" w:hAnsi="Times New Roman" w:cs="Times New Roman"/>
          <w:color w:val="000000"/>
        </w:rPr>
        <w:t>Podać cenę jednej roboczogodziny serwisu po okresie gwarancji oraz ewentualny ryczałt dojazdu.</w:t>
      </w:r>
    </w:p>
    <w:sectPr w:rsidR="00F90389" w:rsidRPr="00934E55" w:rsidSect="0007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71"/>
    <w:multiLevelType w:val="multilevel"/>
    <w:tmpl w:val="153C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7D13"/>
    <w:multiLevelType w:val="multilevel"/>
    <w:tmpl w:val="3B20A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56C"/>
    <w:multiLevelType w:val="multilevel"/>
    <w:tmpl w:val="20A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231FA"/>
    <w:multiLevelType w:val="multilevel"/>
    <w:tmpl w:val="F7004A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0133E"/>
    <w:multiLevelType w:val="multilevel"/>
    <w:tmpl w:val="C49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C3949"/>
    <w:multiLevelType w:val="hybridMultilevel"/>
    <w:tmpl w:val="64D0E2E4"/>
    <w:lvl w:ilvl="0" w:tplc="FC98F43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cs="Times New Roman"/>
      </w:rPr>
    </w:lvl>
  </w:abstractNum>
  <w:abstractNum w:abstractNumId="6" w15:restartNumberingAfterBreak="0">
    <w:nsid w:val="2FAF06F0"/>
    <w:multiLevelType w:val="multilevel"/>
    <w:tmpl w:val="8E164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1564A"/>
    <w:multiLevelType w:val="multilevel"/>
    <w:tmpl w:val="2BF6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04ED1"/>
    <w:multiLevelType w:val="multilevel"/>
    <w:tmpl w:val="D3C00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E7A16"/>
    <w:multiLevelType w:val="multilevel"/>
    <w:tmpl w:val="EE1C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41753"/>
    <w:multiLevelType w:val="multilevel"/>
    <w:tmpl w:val="17FEA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47A1F"/>
    <w:multiLevelType w:val="multilevel"/>
    <w:tmpl w:val="AE081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33194"/>
    <w:multiLevelType w:val="multilevel"/>
    <w:tmpl w:val="4BA0A0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94B07"/>
    <w:multiLevelType w:val="multilevel"/>
    <w:tmpl w:val="08DC1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46649"/>
    <w:multiLevelType w:val="multilevel"/>
    <w:tmpl w:val="74429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E7903"/>
    <w:multiLevelType w:val="multilevel"/>
    <w:tmpl w:val="7C7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13DF2"/>
    <w:multiLevelType w:val="multilevel"/>
    <w:tmpl w:val="696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2238E"/>
    <w:multiLevelType w:val="multilevel"/>
    <w:tmpl w:val="769CD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82371"/>
    <w:multiLevelType w:val="multilevel"/>
    <w:tmpl w:val="C5A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72A96"/>
    <w:multiLevelType w:val="multilevel"/>
    <w:tmpl w:val="0692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67594"/>
    <w:multiLevelType w:val="multilevel"/>
    <w:tmpl w:val="2452B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233DE"/>
    <w:multiLevelType w:val="multilevel"/>
    <w:tmpl w:val="09D8E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9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17"/>
  </w:num>
  <w:num w:numId="14">
    <w:abstractNumId w:val="14"/>
  </w:num>
  <w:num w:numId="15">
    <w:abstractNumId w:val="12"/>
  </w:num>
  <w:num w:numId="16">
    <w:abstractNumId w:val="16"/>
  </w:num>
  <w:num w:numId="17">
    <w:abstractNumId w:val="21"/>
  </w:num>
  <w:num w:numId="18">
    <w:abstractNumId w:val="1"/>
  </w:num>
  <w:num w:numId="19">
    <w:abstractNumId w:val="2"/>
  </w:num>
  <w:num w:numId="20">
    <w:abstractNumId w:val="3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55"/>
    <w:rsid w:val="000020C6"/>
    <w:rsid w:val="00041EB0"/>
    <w:rsid w:val="00072D63"/>
    <w:rsid w:val="000853FB"/>
    <w:rsid w:val="000A3FBE"/>
    <w:rsid w:val="000A6148"/>
    <w:rsid w:val="000B773D"/>
    <w:rsid w:val="000E0E2D"/>
    <w:rsid w:val="001171A6"/>
    <w:rsid w:val="00160A45"/>
    <w:rsid w:val="00193727"/>
    <w:rsid w:val="00233180"/>
    <w:rsid w:val="0024471D"/>
    <w:rsid w:val="002A62DE"/>
    <w:rsid w:val="002F3303"/>
    <w:rsid w:val="00303F0D"/>
    <w:rsid w:val="00313A33"/>
    <w:rsid w:val="00322989"/>
    <w:rsid w:val="00325442"/>
    <w:rsid w:val="00330448"/>
    <w:rsid w:val="00372079"/>
    <w:rsid w:val="0039583C"/>
    <w:rsid w:val="003A11C4"/>
    <w:rsid w:val="003C640A"/>
    <w:rsid w:val="00421C5D"/>
    <w:rsid w:val="00492080"/>
    <w:rsid w:val="004B5F35"/>
    <w:rsid w:val="00536BB4"/>
    <w:rsid w:val="005630F4"/>
    <w:rsid w:val="005739B2"/>
    <w:rsid w:val="00577A6E"/>
    <w:rsid w:val="005C76E0"/>
    <w:rsid w:val="006105D3"/>
    <w:rsid w:val="00614B6D"/>
    <w:rsid w:val="00636A2A"/>
    <w:rsid w:val="0065702D"/>
    <w:rsid w:val="00665A75"/>
    <w:rsid w:val="00674F88"/>
    <w:rsid w:val="006755DF"/>
    <w:rsid w:val="00686CA3"/>
    <w:rsid w:val="00716D67"/>
    <w:rsid w:val="00727DEE"/>
    <w:rsid w:val="00732F33"/>
    <w:rsid w:val="00744B56"/>
    <w:rsid w:val="00757D9F"/>
    <w:rsid w:val="00782C80"/>
    <w:rsid w:val="00787E5E"/>
    <w:rsid w:val="007A0373"/>
    <w:rsid w:val="007D51A7"/>
    <w:rsid w:val="00873EF2"/>
    <w:rsid w:val="00880728"/>
    <w:rsid w:val="00895ED6"/>
    <w:rsid w:val="008A1ECF"/>
    <w:rsid w:val="008A3963"/>
    <w:rsid w:val="008A3B7A"/>
    <w:rsid w:val="008F3CA6"/>
    <w:rsid w:val="008F414C"/>
    <w:rsid w:val="00934E55"/>
    <w:rsid w:val="0094213C"/>
    <w:rsid w:val="00945374"/>
    <w:rsid w:val="00970642"/>
    <w:rsid w:val="009A1548"/>
    <w:rsid w:val="00A3657B"/>
    <w:rsid w:val="00A515A4"/>
    <w:rsid w:val="00A55171"/>
    <w:rsid w:val="00A75402"/>
    <w:rsid w:val="00AB0DC4"/>
    <w:rsid w:val="00AB3947"/>
    <w:rsid w:val="00AE3975"/>
    <w:rsid w:val="00B36F7C"/>
    <w:rsid w:val="00BA6AA1"/>
    <w:rsid w:val="00BD015E"/>
    <w:rsid w:val="00C56583"/>
    <w:rsid w:val="00C62C55"/>
    <w:rsid w:val="00C6595D"/>
    <w:rsid w:val="00CD023D"/>
    <w:rsid w:val="00D36BC0"/>
    <w:rsid w:val="00D377B9"/>
    <w:rsid w:val="00D52EB8"/>
    <w:rsid w:val="00D57409"/>
    <w:rsid w:val="00DB7538"/>
    <w:rsid w:val="00DD419A"/>
    <w:rsid w:val="00DE530E"/>
    <w:rsid w:val="00DF6E5A"/>
    <w:rsid w:val="00E26FC1"/>
    <w:rsid w:val="00E636C5"/>
    <w:rsid w:val="00E855CA"/>
    <w:rsid w:val="00EF0134"/>
    <w:rsid w:val="00F33184"/>
    <w:rsid w:val="00F3463A"/>
    <w:rsid w:val="00F41708"/>
    <w:rsid w:val="00F51EF4"/>
    <w:rsid w:val="00F90389"/>
    <w:rsid w:val="00FA1733"/>
    <w:rsid w:val="00FC32B8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759"/>
  <w15:chartTrackingRefBased/>
  <w15:docId w15:val="{D87F95EE-C71C-4B87-A506-12FE27D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E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Welc</dc:creator>
  <cp:keywords/>
  <dc:description/>
  <cp:lastModifiedBy>jbukowczyk</cp:lastModifiedBy>
  <cp:revision>2</cp:revision>
  <dcterms:created xsi:type="dcterms:W3CDTF">2020-04-28T10:59:00Z</dcterms:created>
  <dcterms:modified xsi:type="dcterms:W3CDTF">2020-04-28T10:59:00Z</dcterms:modified>
</cp:coreProperties>
</file>