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3CA0" w14:textId="3A0B3AF8" w:rsidR="00934E55" w:rsidRPr="004950B6" w:rsidRDefault="00FA1733" w:rsidP="00D954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4950B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Załącznik nr </w:t>
      </w:r>
      <w:r w:rsidR="003E3C6B" w:rsidRPr="004950B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7</w:t>
      </w:r>
      <w:r w:rsidRPr="004950B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do SIWZ</w:t>
      </w:r>
    </w:p>
    <w:p w14:paraId="33487F5B" w14:textId="77777777" w:rsidR="0030798A" w:rsidRPr="004950B6" w:rsidRDefault="00934E55" w:rsidP="0030798A">
      <w:pPr>
        <w:spacing w:before="100" w:beforeAutospacing="1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950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Opis przedmiotu zamówienia </w:t>
      </w:r>
    </w:p>
    <w:p w14:paraId="34097BAB" w14:textId="4B6E390D" w:rsidR="00CC0ECD" w:rsidRDefault="0030798A" w:rsidP="00CC0ECD">
      <w:pPr>
        <w:spacing w:before="100" w:beforeAutospacing="1" w:after="0" w:line="240" w:lineRule="auto"/>
        <w:ind w:left="-57"/>
        <w:rPr>
          <w:rFonts w:ascii="Times New Roman" w:hAnsi="Times New Roman" w:cs="Times New Roman"/>
          <w:sz w:val="20"/>
          <w:szCs w:val="20"/>
        </w:rPr>
      </w:pPr>
      <w:r w:rsidRPr="004950B6">
        <w:rPr>
          <w:rFonts w:ascii="Times New Roman" w:hAnsi="Times New Roman" w:cs="Times New Roman"/>
          <w:sz w:val="20"/>
          <w:szCs w:val="20"/>
        </w:rPr>
        <w:t xml:space="preserve">Aparat do elektroterapii, </w:t>
      </w:r>
      <w:proofErr w:type="spellStart"/>
      <w:r w:rsidRPr="004950B6">
        <w:rPr>
          <w:rFonts w:ascii="Times New Roman" w:hAnsi="Times New Roman" w:cs="Times New Roman"/>
          <w:sz w:val="20"/>
          <w:szCs w:val="20"/>
        </w:rPr>
        <w:t>sonoterapii</w:t>
      </w:r>
      <w:proofErr w:type="spellEnd"/>
      <w:r w:rsidRPr="004950B6">
        <w:rPr>
          <w:rFonts w:ascii="Times New Roman" w:hAnsi="Times New Roman" w:cs="Times New Roman"/>
          <w:sz w:val="20"/>
          <w:szCs w:val="20"/>
        </w:rPr>
        <w:t>, terapii skojarzeniowej i laseroterapii – 2 sztuki</w:t>
      </w:r>
    </w:p>
    <w:p w14:paraId="5E8F8ADA" w14:textId="77777777" w:rsidR="00CC0ECD" w:rsidRPr="00CC0ECD" w:rsidRDefault="00CC0ECD" w:rsidP="00CC0ECD">
      <w:pPr>
        <w:spacing w:after="0" w:line="276" w:lineRule="auto"/>
        <w:ind w:left="-57"/>
        <w:rPr>
          <w:rFonts w:ascii="Times New Roman" w:hAnsi="Times New Roman" w:cs="Times New Roman"/>
          <w:sz w:val="20"/>
          <w:szCs w:val="20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1560"/>
        <w:gridCol w:w="1497"/>
      </w:tblGrid>
      <w:tr w:rsidR="0030798A" w:rsidRPr="00802025" w14:paraId="793F8B02" w14:textId="77777777" w:rsidTr="004950B6">
        <w:tc>
          <w:tcPr>
            <w:tcW w:w="596" w:type="dxa"/>
          </w:tcPr>
          <w:p w14:paraId="2F5597C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2" w:type="dxa"/>
          </w:tcPr>
          <w:p w14:paraId="01AD4BF9" w14:textId="77777777" w:rsidR="0030798A" w:rsidRPr="0030798A" w:rsidRDefault="0030798A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60" w:type="dxa"/>
          </w:tcPr>
          <w:p w14:paraId="70484148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97" w:type="dxa"/>
          </w:tcPr>
          <w:p w14:paraId="1EFD5F59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30798A" w:rsidRPr="00802025" w14:paraId="494DAF4B" w14:textId="77777777" w:rsidTr="004950B6">
        <w:tc>
          <w:tcPr>
            <w:tcW w:w="596" w:type="dxa"/>
          </w:tcPr>
          <w:p w14:paraId="15C4B5FA" w14:textId="0A33A342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3686012D" w14:textId="77777777" w:rsidR="0030798A" w:rsidRPr="0030798A" w:rsidRDefault="0030798A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60" w:type="dxa"/>
          </w:tcPr>
          <w:p w14:paraId="4DE7EE84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55B62F9E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0230DC10" w14:textId="77777777" w:rsidTr="004950B6">
        <w:tc>
          <w:tcPr>
            <w:tcW w:w="596" w:type="dxa"/>
          </w:tcPr>
          <w:p w14:paraId="444AA37E" w14:textId="7A0AD02C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7E6EEB0B" w14:textId="77777777" w:rsidR="0030798A" w:rsidRPr="0030798A" w:rsidRDefault="0030798A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</w:tcPr>
          <w:p w14:paraId="003BEFC6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166A2C44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22619ABE" w14:textId="77777777" w:rsidTr="004950B6">
        <w:tc>
          <w:tcPr>
            <w:tcW w:w="596" w:type="dxa"/>
          </w:tcPr>
          <w:p w14:paraId="27770BDD" w14:textId="0BE126D7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1D0EF636" w14:textId="77777777" w:rsidR="0030798A" w:rsidRPr="0030798A" w:rsidRDefault="0030798A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560" w:type="dxa"/>
          </w:tcPr>
          <w:p w14:paraId="620838DD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707A642A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69E0C624" w14:textId="77777777" w:rsidTr="004950B6">
        <w:tc>
          <w:tcPr>
            <w:tcW w:w="596" w:type="dxa"/>
          </w:tcPr>
          <w:p w14:paraId="157A2BB1" w14:textId="579BCD83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0AEACF6A" w14:textId="77777777" w:rsidR="0030798A" w:rsidRPr="0030798A" w:rsidRDefault="0030798A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560" w:type="dxa"/>
          </w:tcPr>
          <w:p w14:paraId="6D23CC21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15AF7CA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71C1169B" w14:textId="77777777" w:rsidTr="004950B6">
        <w:tc>
          <w:tcPr>
            <w:tcW w:w="596" w:type="dxa"/>
          </w:tcPr>
          <w:p w14:paraId="6F1E3109" w14:textId="0F27F867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14:paraId="744C1DED" w14:textId="77777777" w:rsidR="0030798A" w:rsidRPr="0030798A" w:rsidRDefault="0030798A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Aparat posiadający 3 niezależne kanały terapeutyczne do elektroterapii, terapii ultradźwiękowej, terapii kombinowanej oraz laseroterapii.</w:t>
            </w:r>
          </w:p>
        </w:tc>
        <w:tc>
          <w:tcPr>
            <w:tcW w:w="1560" w:type="dxa"/>
          </w:tcPr>
          <w:p w14:paraId="27251073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53F4CF49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498876D9" w14:textId="77777777" w:rsidTr="004950B6">
        <w:tc>
          <w:tcPr>
            <w:tcW w:w="596" w:type="dxa"/>
          </w:tcPr>
          <w:p w14:paraId="178D3884" w14:textId="0B714AC8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14:paraId="1FBDCB57" w14:textId="77777777" w:rsidR="0030798A" w:rsidRPr="0030798A" w:rsidRDefault="0030798A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Częstotliwość pracy 1 MHz/ 3,5 MHz</w:t>
            </w:r>
          </w:p>
        </w:tc>
        <w:tc>
          <w:tcPr>
            <w:tcW w:w="1560" w:type="dxa"/>
          </w:tcPr>
          <w:p w14:paraId="4F2E8299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4655180D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1ADE9A71" w14:textId="77777777" w:rsidTr="004950B6">
        <w:tc>
          <w:tcPr>
            <w:tcW w:w="596" w:type="dxa"/>
          </w:tcPr>
          <w:p w14:paraId="134451A7" w14:textId="144E9973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14:paraId="3EFD3FF2" w14:textId="77777777" w:rsidR="0030798A" w:rsidRPr="00D954C4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350 programów własnych oraz przejrzysta encyklopedia</w:t>
            </w:r>
          </w:p>
        </w:tc>
        <w:tc>
          <w:tcPr>
            <w:tcW w:w="1560" w:type="dxa"/>
          </w:tcPr>
          <w:p w14:paraId="148AFD4F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332483B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3B41B9DA" w14:textId="77777777" w:rsidTr="004950B6">
        <w:trPr>
          <w:trHeight w:val="322"/>
        </w:trPr>
        <w:tc>
          <w:tcPr>
            <w:tcW w:w="596" w:type="dxa"/>
          </w:tcPr>
          <w:p w14:paraId="68D79E0A" w14:textId="26618C7F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14:paraId="32D6E04B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Przewód sieciowy</w:t>
            </w:r>
          </w:p>
        </w:tc>
        <w:tc>
          <w:tcPr>
            <w:tcW w:w="1560" w:type="dxa"/>
          </w:tcPr>
          <w:p w14:paraId="78675DFB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308D63FD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480FB5E1" w14:textId="77777777" w:rsidTr="004950B6">
        <w:tc>
          <w:tcPr>
            <w:tcW w:w="596" w:type="dxa"/>
          </w:tcPr>
          <w:p w14:paraId="6383AAF9" w14:textId="0757B510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14:paraId="4D42F6EF" w14:textId="77777777" w:rsidR="0030798A" w:rsidRPr="0030798A" w:rsidRDefault="0030798A" w:rsidP="00B87275">
            <w:pPr>
              <w:pStyle w:val="Default"/>
              <w:tabs>
                <w:tab w:val="left" w:pos="99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Akumulator</w:t>
            </w:r>
          </w:p>
        </w:tc>
        <w:tc>
          <w:tcPr>
            <w:tcW w:w="1560" w:type="dxa"/>
          </w:tcPr>
          <w:p w14:paraId="1D081EEB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5B96ED05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5A74F783" w14:textId="77777777" w:rsidTr="004950B6">
        <w:tc>
          <w:tcPr>
            <w:tcW w:w="596" w:type="dxa"/>
          </w:tcPr>
          <w:p w14:paraId="1DC14325" w14:textId="3DC50F2D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14:paraId="1A39A415" w14:textId="77777777" w:rsidR="0030798A" w:rsidRPr="0030798A" w:rsidRDefault="0030798A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Głowica 1/3,5 MHz, 1 cm² z uchwytem</w:t>
            </w:r>
          </w:p>
        </w:tc>
        <w:tc>
          <w:tcPr>
            <w:tcW w:w="1560" w:type="dxa"/>
          </w:tcPr>
          <w:p w14:paraId="3058719A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4C0AEEB8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130EBCC0" w14:textId="77777777" w:rsidTr="004950B6">
        <w:tc>
          <w:tcPr>
            <w:tcW w:w="596" w:type="dxa"/>
          </w:tcPr>
          <w:p w14:paraId="5448414B" w14:textId="03E1E0E5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14:paraId="72FDB8E1" w14:textId="77777777" w:rsidR="0030798A" w:rsidRPr="0030798A" w:rsidRDefault="0030798A" w:rsidP="00B87275">
            <w:pPr>
              <w:tabs>
                <w:tab w:val="left" w:pos="24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Sonda IR 400mW/808nm</w:t>
            </w:r>
          </w:p>
        </w:tc>
        <w:tc>
          <w:tcPr>
            <w:tcW w:w="1560" w:type="dxa"/>
          </w:tcPr>
          <w:p w14:paraId="0AAA7964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48FFA94D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229489C8" w14:textId="77777777" w:rsidTr="004950B6">
        <w:tc>
          <w:tcPr>
            <w:tcW w:w="596" w:type="dxa"/>
          </w:tcPr>
          <w:p w14:paraId="376BDA0F" w14:textId="61FC6347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14:paraId="3F992FCA" w14:textId="77777777" w:rsidR="0030798A" w:rsidRPr="0030798A" w:rsidRDefault="0030798A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Kabel pacjenta (2 szt.)</w:t>
            </w:r>
          </w:p>
        </w:tc>
        <w:tc>
          <w:tcPr>
            <w:tcW w:w="1560" w:type="dxa"/>
          </w:tcPr>
          <w:p w14:paraId="72CB3704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790A7E19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11F37B58" w14:textId="77777777" w:rsidTr="004950B6">
        <w:tc>
          <w:tcPr>
            <w:tcW w:w="596" w:type="dxa"/>
          </w:tcPr>
          <w:p w14:paraId="37768B82" w14:textId="133F5CB6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14:paraId="59D2C980" w14:textId="77777777" w:rsidR="0030798A" w:rsidRPr="0030798A" w:rsidRDefault="0030798A" w:rsidP="00B87275">
            <w:pPr>
              <w:tabs>
                <w:tab w:val="left" w:pos="1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Elektrody do elektroterapii 6 x 6 cm (4 szt.); 7,5 x 9 cm (2 szt.)</w:t>
            </w:r>
          </w:p>
        </w:tc>
        <w:tc>
          <w:tcPr>
            <w:tcW w:w="1560" w:type="dxa"/>
          </w:tcPr>
          <w:p w14:paraId="06891416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53D448A3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2C4EE9A0" w14:textId="77777777" w:rsidTr="004950B6">
        <w:tc>
          <w:tcPr>
            <w:tcW w:w="596" w:type="dxa"/>
          </w:tcPr>
          <w:p w14:paraId="44CFA88C" w14:textId="728624A4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14:paraId="6D81EAEF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Pokrowce wiskozowe do elektroterapii 6 x 6 cm (8 szt.); 7,5 x 9 cm(4 szt.)</w:t>
            </w:r>
          </w:p>
        </w:tc>
        <w:tc>
          <w:tcPr>
            <w:tcW w:w="1560" w:type="dxa"/>
          </w:tcPr>
          <w:p w14:paraId="2C1EB821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318A93A5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5B1B2696" w14:textId="77777777" w:rsidTr="004950B6">
        <w:tc>
          <w:tcPr>
            <w:tcW w:w="596" w:type="dxa"/>
          </w:tcPr>
          <w:p w14:paraId="6A6559F1" w14:textId="5BD43D94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14:paraId="4D3862F1" w14:textId="77777777" w:rsidR="0030798A" w:rsidRPr="0030798A" w:rsidRDefault="0030798A" w:rsidP="00B87275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Pasy </w:t>
            </w:r>
            <w:proofErr w:type="spellStart"/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rzepowe</w:t>
            </w:r>
            <w:proofErr w:type="spellEnd"/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 40 x 10 cm (2 szt.); 100 x 10 cm (2 szt.)</w:t>
            </w:r>
          </w:p>
        </w:tc>
        <w:tc>
          <w:tcPr>
            <w:tcW w:w="1560" w:type="dxa"/>
          </w:tcPr>
          <w:p w14:paraId="0738A314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2D4DC7B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4EE56076" w14:textId="77777777" w:rsidTr="004950B6">
        <w:tc>
          <w:tcPr>
            <w:tcW w:w="596" w:type="dxa"/>
          </w:tcPr>
          <w:p w14:paraId="3BA42268" w14:textId="799704D4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14:paraId="22C8C86C" w14:textId="77777777" w:rsidR="0030798A" w:rsidRPr="00D954C4" w:rsidRDefault="0030798A" w:rsidP="00B87275">
            <w:pPr>
              <w:pStyle w:val="Default"/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Żel do ultradźwięków 500 g (1 szt.)</w:t>
            </w:r>
          </w:p>
        </w:tc>
        <w:tc>
          <w:tcPr>
            <w:tcW w:w="1560" w:type="dxa"/>
          </w:tcPr>
          <w:p w14:paraId="0BBDAC82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068F9F78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A43DC6" w14:paraId="0BE85CA9" w14:textId="77777777" w:rsidTr="004950B6">
        <w:tc>
          <w:tcPr>
            <w:tcW w:w="596" w:type="dxa"/>
          </w:tcPr>
          <w:p w14:paraId="50B26C9A" w14:textId="0FBE3ADF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14:paraId="67FD32B3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Bezpieczniki zapas. WTA-T 1 A/250 V (2 szt.)</w:t>
            </w:r>
          </w:p>
        </w:tc>
        <w:tc>
          <w:tcPr>
            <w:tcW w:w="1560" w:type="dxa"/>
          </w:tcPr>
          <w:p w14:paraId="778EE64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4025F9AE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0ED9DFAC" w14:textId="77777777" w:rsidTr="004950B6">
        <w:tc>
          <w:tcPr>
            <w:tcW w:w="596" w:type="dxa"/>
          </w:tcPr>
          <w:p w14:paraId="6C3767B4" w14:textId="68174AD8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14:paraId="249259F5" w14:textId="77777777" w:rsidR="0030798A" w:rsidRPr="0030798A" w:rsidRDefault="0030798A" w:rsidP="00B87275">
            <w:pPr>
              <w:pStyle w:val="Default"/>
              <w:tabs>
                <w:tab w:val="left" w:pos="108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Łącznik zdalnej blokady DOOR (1 szt.)</w:t>
            </w:r>
          </w:p>
        </w:tc>
        <w:tc>
          <w:tcPr>
            <w:tcW w:w="1560" w:type="dxa"/>
          </w:tcPr>
          <w:p w14:paraId="1D91BF55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7B65E39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21FD5505" w14:textId="77777777" w:rsidTr="004950B6">
        <w:tc>
          <w:tcPr>
            <w:tcW w:w="596" w:type="dxa"/>
          </w:tcPr>
          <w:p w14:paraId="576670AC" w14:textId="579802A1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14:paraId="0FFD5040" w14:textId="77777777" w:rsidR="0030798A" w:rsidRPr="0030798A" w:rsidRDefault="0030798A" w:rsidP="00B8727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Etykiety ostrzegawcze (1 </w:t>
            </w:r>
            <w:proofErr w:type="spellStart"/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14:paraId="03FC71F5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06AC7B28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199E6AE7" w14:textId="77777777" w:rsidTr="004950B6">
        <w:tc>
          <w:tcPr>
            <w:tcW w:w="596" w:type="dxa"/>
          </w:tcPr>
          <w:p w14:paraId="0EB37018" w14:textId="766E7E88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14:paraId="14E002F1" w14:textId="77777777" w:rsidR="0030798A" w:rsidRPr="0030798A" w:rsidRDefault="0030798A" w:rsidP="00B87275">
            <w:pPr>
              <w:tabs>
                <w:tab w:val="left" w:pos="4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Rysik pojemnościowy do ekranu LCD (1 szt.)</w:t>
            </w:r>
          </w:p>
        </w:tc>
        <w:tc>
          <w:tcPr>
            <w:tcW w:w="1560" w:type="dxa"/>
          </w:tcPr>
          <w:p w14:paraId="70DD9032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7EF1B44A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035147BC" w14:textId="77777777" w:rsidTr="004950B6">
        <w:tc>
          <w:tcPr>
            <w:tcW w:w="596" w:type="dxa"/>
          </w:tcPr>
          <w:p w14:paraId="6D77E8AC" w14:textId="7CD8D8C2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14:paraId="2C25F6A3" w14:textId="77777777" w:rsidR="0030798A" w:rsidRPr="0030798A" w:rsidRDefault="0030798A" w:rsidP="00B87275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Ścierka do ekranu LCD (1 szt.)</w:t>
            </w:r>
          </w:p>
        </w:tc>
        <w:tc>
          <w:tcPr>
            <w:tcW w:w="1560" w:type="dxa"/>
          </w:tcPr>
          <w:p w14:paraId="47739146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3798FDE7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01A2B24B" w14:textId="77777777" w:rsidTr="004950B6">
        <w:tc>
          <w:tcPr>
            <w:tcW w:w="596" w:type="dxa"/>
          </w:tcPr>
          <w:p w14:paraId="6039AF57" w14:textId="7F9292FC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14:paraId="200897B8" w14:textId="77777777" w:rsidR="0030798A" w:rsidRPr="0030798A" w:rsidRDefault="0030798A" w:rsidP="00B87275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Nakładki maskujące z wycięciem (2 szt.)</w:t>
            </w:r>
          </w:p>
        </w:tc>
        <w:tc>
          <w:tcPr>
            <w:tcW w:w="1560" w:type="dxa"/>
          </w:tcPr>
          <w:p w14:paraId="04B122A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1A8BD623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5FEFA905" w14:textId="77777777" w:rsidTr="004950B6">
        <w:tc>
          <w:tcPr>
            <w:tcW w:w="596" w:type="dxa"/>
          </w:tcPr>
          <w:p w14:paraId="599E95DA" w14:textId="51B3445C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14:paraId="33E7A54A" w14:textId="77777777" w:rsidR="0030798A" w:rsidRPr="0030798A" w:rsidRDefault="0030798A" w:rsidP="00B87275">
            <w:pPr>
              <w:pStyle w:val="Default"/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Emisja promieniowania w trybie impulsowym i ciągłym</w:t>
            </w:r>
          </w:p>
        </w:tc>
        <w:tc>
          <w:tcPr>
            <w:tcW w:w="1560" w:type="dxa"/>
          </w:tcPr>
          <w:p w14:paraId="58BCC5B3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5CF9383F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3FB02757" w14:textId="77777777" w:rsidTr="004950B6">
        <w:tc>
          <w:tcPr>
            <w:tcW w:w="596" w:type="dxa"/>
          </w:tcPr>
          <w:p w14:paraId="08340062" w14:textId="21B1251C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</w:tcPr>
          <w:p w14:paraId="4DFF61BA" w14:textId="77777777" w:rsidR="0030798A" w:rsidRPr="0030798A" w:rsidRDefault="0030798A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Regulacja mocy promieniowania laserowego</w:t>
            </w:r>
          </w:p>
        </w:tc>
        <w:tc>
          <w:tcPr>
            <w:tcW w:w="1560" w:type="dxa"/>
          </w:tcPr>
          <w:p w14:paraId="59550A44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E77A98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1EAFAB84" w14:textId="77777777" w:rsidTr="004950B6">
        <w:tc>
          <w:tcPr>
            <w:tcW w:w="596" w:type="dxa"/>
          </w:tcPr>
          <w:p w14:paraId="63E21962" w14:textId="4DB021CF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14:paraId="73F4AA34" w14:textId="77777777" w:rsidR="0030798A" w:rsidRPr="0030798A" w:rsidRDefault="0030798A" w:rsidP="00B87275">
            <w:pPr>
              <w:pStyle w:val="Default"/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Tryb pracy: programowy/ manualny</w:t>
            </w:r>
          </w:p>
        </w:tc>
        <w:tc>
          <w:tcPr>
            <w:tcW w:w="1560" w:type="dxa"/>
          </w:tcPr>
          <w:p w14:paraId="0C32726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065C5182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70E86FE7" w14:textId="77777777" w:rsidTr="004950B6">
        <w:tc>
          <w:tcPr>
            <w:tcW w:w="596" w:type="dxa"/>
          </w:tcPr>
          <w:p w14:paraId="54539EC6" w14:textId="21AB753B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14:paraId="26FEF822" w14:textId="77777777" w:rsidR="0030798A" w:rsidRPr="0030798A" w:rsidRDefault="0030798A" w:rsidP="00B87275">
            <w:pPr>
              <w:pStyle w:val="Default"/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Nadawanie własnych nazw programom, sekwencjom</w:t>
            </w:r>
          </w:p>
        </w:tc>
        <w:tc>
          <w:tcPr>
            <w:tcW w:w="1560" w:type="dxa"/>
          </w:tcPr>
          <w:p w14:paraId="1E8200E7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7C695B81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1B958789" w14:textId="77777777" w:rsidTr="004950B6">
        <w:tc>
          <w:tcPr>
            <w:tcW w:w="596" w:type="dxa"/>
          </w:tcPr>
          <w:p w14:paraId="2019DD7E" w14:textId="79754227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14:paraId="1B52E5E5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Regulacja częstotliwości i wypełnienia w trybie impulsowym dla sond punktowych i aplikatora prysznicowego.</w:t>
            </w:r>
          </w:p>
        </w:tc>
        <w:tc>
          <w:tcPr>
            <w:tcW w:w="1560" w:type="dxa"/>
          </w:tcPr>
          <w:p w14:paraId="564A41BB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79C87DF8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4F33C8CA" w14:textId="77777777" w:rsidTr="004950B6">
        <w:tc>
          <w:tcPr>
            <w:tcW w:w="596" w:type="dxa"/>
          </w:tcPr>
          <w:p w14:paraId="527D50BC" w14:textId="66F9F8D9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662" w:type="dxa"/>
          </w:tcPr>
          <w:p w14:paraId="2C8F1E74" w14:textId="77777777" w:rsidR="0030798A" w:rsidRPr="0030798A" w:rsidRDefault="0030798A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Praca w trybach CC (stabilizacja prądu) lub CV (stabilizacja napięcia) test elektrod</w:t>
            </w:r>
          </w:p>
        </w:tc>
        <w:tc>
          <w:tcPr>
            <w:tcW w:w="1560" w:type="dxa"/>
          </w:tcPr>
          <w:p w14:paraId="09902009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7929AF37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34C8B35D" w14:textId="77777777" w:rsidTr="004950B6">
        <w:tc>
          <w:tcPr>
            <w:tcW w:w="596" w:type="dxa"/>
          </w:tcPr>
          <w:p w14:paraId="10AAD84F" w14:textId="26530640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14:paraId="053909E6" w14:textId="77777777" w:rsidR="0030798A" w:rsidRPr="0030798A" w:rsidRDefault="0030798A" w:rsidP="00B87275">
            <w:pPr>
              <w:tabs>
                <w:tab w:val="left" w:pos="19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10 sekwencji dla elektroterapii do ustawienia dla użytkowników</w:t>
            </w:r>
          </w:p>
        </w:tc>
        <w:tc>
          <w:tcPr>
            <w:tcW w:w="1560" w:type="dxa"/>
          </w:tcPr>
          <w:p w14:paraId="783D5CB2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651A15F1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52C08FE7" w14:textId="77777777" w:rsidTr="004950B6">
        <w:tc>
          <w:tcPr>
            <w:tcW w:w="596" w:type="dxa"/>
          </w:tcPr>
          <w:p w14:paraId="1295D772" w14:textId="225075E7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2" w:type="dxa"/>
          </w:tcPr>
          <w:p w14:paraId="1976F008" w14:textId="77777777" w:rsidR="0030798A" w:rsidRPr="0030798A" w:rsidRDefault="0030798A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Tryb przerywany dla prądów jednokierunkowych (unipolarnych)</w:t>
            </w:r>
          </w:p>
        </w:tc>
        <w:tc>
          <w:tcPr>
            <w:tcW w:w="1560" w:type="dxa"/>
          </w:tcPr>
          <w:p w14:paraId="02E31E8E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5E17D12D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7608286B" w14:textId="77777777" w:rsidTr="004950B6">
        <w:tc>
          <w:tcPr>
            <w:tcW w:w="596" w:type="dxa"/>
          </w:tcPr>
          <w:p w14:paraId="405D789E" w14:textId="25D647BC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14:paraId="5CE92E39" w14:textId="77777777" w:rsidR="0030798A" w:rsidRPr="0030798A" w:rsidRDefault="0030798A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Automatyczne przeliczanie czasu względem parametrów zabiegowych – dawki, mocy, wypełnienia, pola zabiegowego</w:t>
            </w:r>
          </w:p>
        </w:tc>
        <w:tc>
          <w:tcPr>
            <w:tcW w:w="1560" w:type="dxa"/>
          </w:tcPr>
          <w:p w14:paraId="789F1EF7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0B73D6E8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1F31AC43" w14:textId="77777777" w:rsidTr="004950B6">
        <w:tc>
          <w:tcPr>
            <w:tcW w:w="596" w:type="dxa"/>
          </w:tcPr>
          <w:p w14:paraId="32037C2B" w14:textId="6BDD130E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14:paraId="4ABF5BA8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Torba mieszcząca aparat wraz z wyposażeniem</w:t>
            </w:r>
          </w:p>
        </w:tc>
        <w:tc>
          <w:tcPr>
            <w:tcW w:w="1560" w:type="dxa"/>
          </w:tcPr>
          <w:p w14:paraId="2A2C144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8138065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68849A50" w14:textId="77777777" w:rsidTr="004950B6">
        <w:tc>
          <w:tcPr>
            <w:tcW w:w="596" w:type="dxa"/>
          </w:tcPr>
          <w:p w14:paraId="4FAA4CB2" w14:textId="3F69A549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14:paraId="534D3802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Okulary ochronne do laseroterapii – 4 szt. </w:t>
            </w:r>
          </w:p>
        </w:tc>
        <w:tc>
          <w:tcPr>
            <w:tcW w:w="1560" w:type="dxa"/>
          </w:tcPr>
          <w:p w14:paraId="546A7B6B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40D97C8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54A8FB08" w14:textId="77777777" w:rsidTr="004950B6">
        <w:tc>
          <w:tcPr>
            <w:tcW w:w="596" w:type="dxa"/>
          </w:tcPr>
          <w:p w14:paraId="4220D3EB" w14:textId="5F05A404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62" w:type="dxa"/>
          </w:tcPr>
          <w:p w14:paraId="006EA495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Worek z piaskiem 21*14 cm – 3 szt. </w:t>
            </w:r>
          </w:p>
        </w:tc>
        <w:tc>
          <w:tcPr>
            <w:tcW w:w="1560" w:type="dxa"/>
          </w:tcPr>
          <w:p w14:paraId="2FACA32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CFCADE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4C511960" w14:textId="77777777" w:rsidTr="004950B6">
        <w:tc>
          <w:tcPr>
            <w:tcW w:w="596" w:type="dxa"/>
          </w:tcPr>
          <w:p w14:paraId="71B33E41" w14:textId="0F357DEE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14:paraId="04682BC5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Worek z piaskiem 21*28 cm – 3 szt.</w:t>
            </w:r>
          </w:p>
        </w:tc>
        <w:tc>
          <w:tcPr>
            <w:tcW w:w="1560" w:type="dxa"/>
          </w:tcPr>
          <w:p w14:paraId="2B63C443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D6D11D0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1927B75A" w14:textId="77777777" w:rsidTr="004950B6">
        <w:tc>
          <w:tcPr>
            <w:tcW w:w="596" w:type="dxa"/>
          </w:tcPr>
          <w:p w14:paraId="5E475648" w14:textId="5CB021A6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62" w:type="dxa"/>
          </w:tcPr>
          <w:p w14:paraId="71C60343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Okres gwarancji minimum 24 m-ce</w:t>
            </w:r>
          </w:p>
        </w:tc>
        <w:tc>
          <w:tcPr>
            <w:tcW w:w="1560" w:type="dxa"/>
          </w:tcPr>
          <w:p w14:paraId="54780BE3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1C6CE8B2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1C1EFC37" w14:textId="77777777" w:rsidTr="004950B6">
        <w:tc>
          <w:tcPr>
            <w:tcW w:w="596" w:type="dxa"/>
          </w:tcPr>
          <w:p w14:paraId="23B1C480" w14:textId="012BFF8C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62" w:type="dxa"/>
          </w:tcPr>
          <w:p w14:paraId="75CC1CF1" w14:textId="41B7183D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Przeglądy gwarancyjne zgodnie z dokumentacją producenta dokonywane na koszt </w:t>
            </w:r>
            <w:r w:rsidR="00AB12C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, po uprzednim uzgodnieniu z </w:t>
            </w:r>
            <w:r w:rsidR="00AB12CC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  <w:tc>
          <w:tcPr>
            <w:tcW w:w="1560" w:type="dxa"/>
          </w:tcPr>
          <w:p w14:paraId="327F3D77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5665D812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74ADC200" w14:textId="77777777" w:rsidTr="004950B6">
        <w:tc>
          <w:tcPr>
            <w:tcW w:w="596" w:type="dxa"/>
          </w:tcPr>
          <w:p w14:paraId="6BBE7D01" w14:textId="1B8B3DDA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14:paraId="05CE83F5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powoduje przedłużenie okresu gwarancji o czas przestoju </w:t>
            </w:r>
          </w:p>
        </w:tc>
        <w:tc>
          <w:tcPr>
            <w:tcW w:w="1560" w:type="dxa"/>
          </w:tcPr>
          <w:p w14:paraId="5EA8F364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28E35A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164503B2" w14:textId="77777777" w:rsidTr="004950B6">
        <w:tc>
          <w:tcPr>
            <w:tcW w:w="596" w:type="dxa"/>
          </w:tcPr>
          <w:p w14:paraId="48F874E2" w14:textId="28C492A2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62" w:type="dxa"/>
          </w:tcPr>
          <w:p w14:paraId="7EA8D7BE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urządzenia Wykonawca obowiązany jest założyć Paszport techniczny</w:t>
            </w:r>
          </w:p>
        </w:tc>
        <w:tc>
          <w:tcPr>
            <w:tcW w:w="1560" w:type="dxa"/>
          </w:tcPr>
          <w:p w14:paraId="2E698577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132005F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5770B902" w14:textId="77777777" w:rsidTr="004950B6">
        <w:tc>
          <w:tcPr>
            <w:tcW w:w="596" w:type="dxa"/>
          </w:tcPr>
          <w:p w14:paraId="70AB8C91" w14:textId="07799D06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2" w:type="dxa"/>
          </w:tcPr>
          <w:p w14:paraId="003C8CC4" w14:textId="19DAC23B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</w:t>
            </w:r>
            <w:r w:rsidR="00AB12CC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 dostarczy dokumenty w języku polskim tj. instrukcję obsługi, dokumentację techniczną, instrukcję konserwacji i czyszczenia</w:t>
            </w:r>
          </w:p>
        </w:tc>
        <w:tc>
          <w:tcPr>
            <w:tcW w:w="1560" w:type="dxa"/>
          </w:tcPr>
          <w:p w14:paraId="2DF0F8DF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088494D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5A617F42" w14:textId="77777777" w:rsidTr="004950B6">
        <w:tc>
          <w:tcPr>
            <w:tcW w:w="596" w:type="dxa"/>
          </w:tcPr>
          <w:p w14:paraId="1A7657BF" w14:textId="3EC4721C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62" w:type="dxa"/>
          </w:tcPr>
          <w:p w14:paraId="491101F1" w14:textId="77777777" w:rsidR="0030798A" w:rsidRPr="0030798A" w:rsidRDefault="0030798A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Oferowane urządzenie posiada zaświadczenia i certyfikaty zgodnie z ustawą o wyrobach medycznych CE</w:t>
            </w:r>
          </w:p>
        </w:tc>
        <w:tc>
          <w:tcPr>
            <w:tcW w:w="1560" w:type="dxa"/>
          </w:tcPr>
          <w:p w14:paraId="2C84664D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E555317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8A" w:rsidRPr="00802025" w14:paraId="2078663C" w14:textId="77777777" w:rsidTr="004950B6">
        <w:tc>
          <w:tcPr>
            <w:tcW w:w="596" w:type="dxa"/>
          </w:tcPr>
          <w:p w14:paraId="695BE203" w14:textId="539CA339" w:rsidR="0030798A" w:rsidRPr="0030798A" w:rsidRDefault="00A561C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2" w:type="dxa"/>
          </w:tcPr>
          <w:p w14:paraId="04FA8188" w14:textId="6E4F973A" w:rsidR="0030798A" w:rsidRPr="0030798A" w:rsidRDefault="00AB12CC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30798A" w:rsidRPr="0030798A">
              <w:rPr>
                <w:rFonts w:ascii="Times New Roman" w:hAnsi="Times New Roman" w:cs="Times New Roman"/>
                <w:sz w:val="20"/>
                <w:szCs w:val="20"/>
              </w:rPr>
              <w:t xml:space="preserve"> przy dostawie urządzenia musi przekazać dokumenty potwierdzające fakt autoryzacji przez producenta w zakresie sprzedaży oraz serwisu dostarczonego sprzętu</w:t>
            </w:r>
          </w:p>
        </w:tc>
        <w:tc>
          <w:tcPr>
            <w:tcW w:w="1560" w:type="dxa"/>
          </w:tcPr>
          <w:p w14:paraId="1947FC3A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8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9A3EAEC" w14:textId="77777777" w:rsidR="0030798A" w:rsidRPr="0030798A" w:rsidRDefault="0030798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3C1387" w14:textId="77777777" w:rsidR="000E1B28" w:rsidRDefault="000E1B28" w:rsidP="000E1B28">
      <w:pPr>
        <w:spacing w:line="360" w:lineRule="auto"/>
        <w:rPr>
          <w:b/>
          <w:bCs/>
        </w:rPr>
      </w:pPr>
    </w:p>
    <w:p w14:paraId="2D9621D3" w14:textId="458B7FC3" w:rsidR="00CC0ECD" w:rsidRPr="00CC0ECD" w:rsidRDefault="009118B7" w:rsidP="000E1B2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Dwukanałowy a</w:t>
      </w:r>
      <w:r w:rsidR="000E1B28" w:rsidRPr="00CC0ECD">
        <w:rPr>
          <w:rFonts w:ascii="Times New Roman" w:hAnsi="Times New Roman" w:cs="Times New Roman"/>
          <w:sz w:val="20"/>
          <w:szCs w:val="20"/>
        </w:rPr>
        <w:t>parat do elektroterapii i ultradźwięków – 1 sztuka</w:t>
      </w: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1560"/>
        <w:gridCol w:w="1497"/>
      </w:tblGrid>
      <w:tr w:rsidR="000E1B28" w:rsidRPr="00802025" w14:paraId="30ED7302" w14:textId="77777777" w:rsidTr="00857C08">
        <w:tc>
          <w:tcPr>
            <w:tcW w:w="596" w:type="dxa"/>
          </w:tcPr>
          <w:p w14:paraId="1EE37A20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2" w:type="dxa"/>
          </w:tcPr>
          <w:p w14:paraId="17D0E975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60" w:type="dxa"/>
          </w:tcPr>
          <w:p w14:paraId="4498DA16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97" w:type="dxa"/>
          </w:tcPr>
          <w:p w14:paraId="36F35AC1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0E1B28" w:rsidRPr="00802025" w14:paraId="5EC5F212" w14:textId="77777777" w:rsidTr="00857C08">
        <w:tc>
          <w:tcPr>
            <w:tcW w:w="596" w:type="dxa"/>
          </w:tcPr>
          <w:p w14:paraId="2061E5DA" w14:textId="563BA02A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66BB92AB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60" w:type="dxa"/>
          </w:tcPr>
          <w:p w14:paraId="44F685FC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407EE28C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3D15FB4B" w14:textId="77777777" w:rsidTr="00857C08">
        <w:tc>
          <w:tcPr>
            <w:tcW w:w="596" w:type="dxa"/>
          </w:tcPr>
          <w:p w14:paraId="6AE474E1" w14:textId="487C4B8A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5964BB7F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</w:tcPr>
          <w:p w14:paraId="0879D660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4521CF2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46D9DA1E" w14:textId="77777777" w:rsidTr="00857C08">
        <w:tc>
          <w:tcPr>
            <w:tcW w:w="596" w:type="dxa"/>
          </w:tcPr>
          <w:p w14:paraId="0F562F16" w14:textId="636AD6A1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7859135D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560" w:type="dxa"/>
          </w:tcPr>
          <w:p w14:paraId="0C48D5B8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613B9BE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53E0E7C6" w14:textId="77777777" w:rsidTr="00857C08">
        <w:tc>
          <w:tcPr>
            <w:tcW w:w="596" w:type="dxa"/>
          </w:tcPr>
          <w:p w14:paraId="2E9196E1" w14:textId="14B8D51A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2255F162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560" w:type="dxa"/>
          </w:tcPr>
          <w:p w14:paraId="561A068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F7A5A24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0DCC19DF" w14:textId="77777777" w:rsidTr="00857C08">
        <w:tc>
          <w:tcPr>
            <w:tcW w:w="596" w:type="dxa"/>
          </w:tcPr>
          <w:p w14:paraId="762888D1" w14:textId="11D40E88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14:paraId="0C15BDBA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Sterownik – maksymalne natężenie prądu w obwodzie pacjenta (tryb CC)</w:t>
            </w:r>
          </w:p>
        </w:tc>
        <w:tc>
          <w:tcPr>
            <w:tcW w:w="1560" w:type="dxa"/>
          </w:tcPr>
          <w:p w14:paraId="391C4F87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0E23C869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6DBA2E23" w14:textId="77777777" w:rsidTr="00857C08">
        <w:tc>
          <w:tcPr>
            <w:tcW w:w="596" w:type="dxa"/>
          </w:tcPr>
          <w:p w14:paraId="6A093C8D" w14:textId="0F3E20D8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14:paraId="7F64E46E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Interferencyjne, </w:t>
            </w:r>
            <w:proofErr w:type="spellStart"/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Kotz’a</w:t>
            </w:r>
            <w:proofErr w:type="spellEnd"/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, unipolarne falujące: 100mA</w:t>
            </w:r>
          </w:p>
        </w:tc>
        <w:tc>
          <w:tcPr>
            <w:tcW w:w="1560" w:type="dxa"/>
          </w:tcPr>
          <w:p w14:paraId="5C9C4FCA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3ADCDB9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0DE8D57D" w14:textId="77777777" w:rsidTr="00857C08">
        <w:tc>
          <w:tcPr>
            <w:tcW w:w="596" w:type="dxa"/>
          </w:tcPr>
          <w:p w14:paraId="1A88DF57" w14:textId="5D7EC31A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14:paraId="0FECD25E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TENS: 140mA</w:t>
            </w:r>
          </w:p>
        </w:tc>
        <w:tc>
          <w:tcPr>
            <w:tcW w:w="1560" w:type="dxa"/>
          </w:tcPr>
          <w:p w14:paraId="0B4F17C0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744ECBA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3ED9504D" w14:textId="77777777" w:rsidTr="00857C08">
        <w:tc>
          <w:tcPr>
            <w:tcW w:w="596" w:type="dxa"/>
          </w:tcPr>
          <w:p w14:paraId="3852D8E1" w14:textId="630FA4F8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14:paraId="5D56F99E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Diadynamiczne, impulsowe: 60mA</w:t>
            </w:r>
          </w:p>
        </w:tc>
        <w:tc>
          <w:tcPr>
            <w:tcW w:w="1560" w:type="dxa"/>
          </w:tcPr>
          <w:p w14:paraId="6CB2FFFB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2A133B5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0D057792" w14:textId="77777777" w:rsidTr="00857C08">
        <w:tc>
          <w:tcPr>
            <w:tcW w:w="596" w:type="dxa"/>
          </w:tcPr>
          <w:p w14:paraId="31EA7AEE" w14:textId="6A38A6D7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14:paraId="0B7AD7F4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Galwaniczne: 40mA</w:t>
            </w:r>
          </w:p>
        </w:tc>
        <w:tc>
          <w:tcPr>
            <w:tcW w:w="1560" w:type="dxa"/>
          </w:tcPr>
          <w:p w14:paraId="02BB56C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67FDC1EC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29BF88B0" w14:textId="77777777" w:rsidTr="00857C08">
        <w:tc>
          <w:tcPr>
            <w:tcW w:w="596" w:type="dxa"/>
          </w:tcPr>
          <w:p w14:paraId="25C8D7AF" w14:textId="437C9AC5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14:paraId="25071E88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Tonoliza</w:t>
            </w:r>
            <w:proofErr w:type="spellEnd"/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: 100mA</w:t>
            </w:r>
          </w:p>
        </w:tc>
        <w:tc>
          <w:tcPr>
            <w:tcW w:w="1560" w:type="dxa"/>
          </w:tcPr>
          <w:p w14:paraId="1D2B0599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16828F48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12A6F7D3" w14:textId="77777777" w:rsidTr="00857C08">
        <w:tc>
          <w:tcPr>
            <w:tcW w:w="596" w:type="dxa"/>
          </w:tcPr>
          <w:p w14:paraId="33EB7F03" w14:textId="2210EC40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14:paraId="6C745CF8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Mikroprądy: 1000µA</w:t>
            </w:r>
          </w:p>
        </w:tc>
        <w:tc>
          <w:tcPr>
            <w:tcW w:w="1560" w:type="dxa"/>
          </w:tcPr>
          <w:p w14:paraId="471F8FDA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20DE7E7B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04B99E69" w14:textId="77777777" w:rsidTr="00857C08">
        <w:tc>
          <w:tcPr>
            <w:tcW w:w="596" w:type="dxa"/>
          </w:tcPr>
          <w:p w14:paraId="2A7E038A" w14:textId="17186D53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62" w:type="dxa"/>
          </w:tcPr>
          <w:p w14:paraId="3F5A8D37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Maksymalna amplituda napięcia w obwodzie pacjenta (tryb CV): 140V</w:t>
            </w:r>
          </w:p>
        </w:tc>
        <w:tc>
          <w:tcPr>
            <w:tcW w:w="1560" w:type="dxa"/>
          </w:tcPr>
          <w:p w14:paraId="0FE846C8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5CF02B4A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19BB18F0" w14:textId="77777777" w:rsidTr="00857C08">
        <w:tc>
          <w:tcPr>
            <w:tcW w:w="596" w:type="dxa"/>
          </w:tcPr>
          <w:p w14:paraId="5FFEE488" w14:textId="2F219B81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14:paraId="50920CB2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Natężenie maksymalnej fali ultradźwiękowej: 3W/cm2</w:t>
            </w:r>
          </w:p>
        </w:tc>
        <w:tc>
          <w:tcPr>
            <w:tcW w:w="1560" w:type="dxa"/>
          </w:tcPr>
          <w:p w14:paraId="0DFDF9F6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636AF80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0856DDDE" w14:textId="77777777" w:rsidTr="00857C08">
        <w:tc>
          <w:tcPr>
            <w:tcW w:w="596" w:type="dxa"/>
          </w:tcPr>
          <w:p w14:paraId="39B87F96" w14:textId="2DE3A916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14:paraId="76037382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Częstotliwość w trybie pulsacyjnym: 16Hz, 48Hz, 100Hz</w:t>
            </w:r>
          </w:p>
        </w:tc>
        <w:tc>
          <w:tcPr>
            <w:tcW w:w="1560" w:type="dxa"/>
          </w:tcPr>
          <w:p w14:paraId="7D733025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470AE743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436EC441" w14:textId="77777777" w:rsidTr="00857C08">
        <w:tc>
          <w:tcPr>
            <w:tcW w:w="596" w:type="dxa"/>
          </w:tcPr>
          <w:p w14:paraId="078A500A" w14:textId="083ADCFC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14:paraId="602D408F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Wypełnienie w trybie pulsacyjnym: 10%, 25%, 50%, 75%</w:t>
            </w:r>
          </w:p>
        </w:tc>
        <w:tc>
          <w:tcPr>
            <w:tcW w:w="1560" w:type="dxa"/>
          </w:tcPr>
          <w:p w14:paraId="43129F3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C73D994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178713E9" w14:textId="77777777" w:rsidTr="00857C08">
        <w:tc>
          <w:tcPr>
            <w:tcW w:w="596" w:type="dxa"/>
          </w:tcPr>
          <w:p w14:paraId="0B6BC204" w14:textId="0A3C5D02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14:paraId="3FFEC31C" w14:textId="77777777" w:rsidR="000E1B28" w:rsidRPr="00D954C4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Zasilanie, pobór mocy: 230 V, 50 </w:t>
            </w:r>
            <w:proofErr w:type="spellStart"/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, 70 W, 100VA</w:t>
            </w:r>
          </w:p>
        </w:tc>
        <w:tc>
          <w:tcPr>
            <w:tcW w:w="1560" w:type="dxa"/>
          </w:tcPr>
          <w:p w14:paraId="2B8FD0BB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47475B51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A43DC6" w14:paraId="4560A828" w14:textId="77777777" w:rsidTr="00857C08">
        <w:tc>
          <w:tcPr>
            <w:tcW w:w="596" w:type="dxa"/>
          </w:tcPr>
          <w:p w14:paraId="3413912F" w14:textId="5ACD16B3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14:paraId="6DB5931C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Masa: maks. 6kg</w:t>
            </w:r>
          </w:p>
        </w:tc>
        <w:tc>
          <w:tcPr>
            <w:tcW w:w="1560" w:type="dxa"/>
          </w:tcPr>
          <w:p w14:paraId="69D98D9C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5A1A7E00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2CAAD5D0" w14:textId="77777777" w:rsidTr="00857C08">
        <w:tc>
          <w:tcPr>
            <w:tcW w:w="596" w:type="dxa"/>
          </w:tcPr>
          <w:p w14:paraId="281FDE6D" w14:textId="7A301AA5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14:paraId="69A4B18B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Przewód sieciowy</w:t>
            </w:r>
          </w:p>
        </w:tc>
        <w:tc>
          <w:tcPr>
            <w:tcW w:w="1560" w:type="dxa"/>
          </w:tcPr>
          <w:p w14:paraId="6E3C194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12A3B030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31B60C84" w14:textId="77777777" w:rsidTr="00857C08">
        <w:tc>
          <w:tcPr>
            <w:tcW w:w="596" w:type="dxa"/>
          </w:tcPr>
          <w:p w14:paraId="30D96521" w14:textId="69E65E5C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14:paraId="1F09714A" w14:textId="77777777" w:rsidR="000E1B28" w:rsidRPr="000E1B28" w:rsidRDefault="000E1B28" w:rsidP="00B8727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Kable pacjenta (2 szt.)</w:t>
            </w:r>
          </w:p>
        </w:tc>
        <w:tc>
          <w:tcPr>
            <w:tcW w:w="1560" w:type="dxa"/>
          </w:tcPr>
          <w:p w14:paraId="484BF69A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2540602B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5E26E8E3" w14:textId="77777777" w:rsidTr="00857C08">
        <w:tc>
          <w:tcPr>
            <w:tcW w:w="596" w:type="dxa"/>
          </w:tcPr>
          <w:p w14:paraId="300AF4F4" w14:textId="45EAE21A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14:paraId="2F63F5AE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Elektrody do elektroterapii 6x6cm (4 szt.); 7,5x9cm (2 szt.)</w:t>
            </w:r>
          </w:p>
        </w:tc>
        <w:tc>
          <w:tcPr>
            <w:tcW w:w="1560" w:type="dxa"/>
          </w:tcPr>
          <w:p w14:paraId="28D4E12A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09CED0A4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15D588C7" w14:textId="77777777" w:rsidTr="00857C08">
        <w:tc>
          <w:tcPr>
            <w:tcW w:w="596" w:type="dxa"/>
          </w:tcPr>
          <w:p w14:paraId="15C126FB" w14:textId="5A9B625E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14:paraId="2E012ED8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Pokrowce wiskozowe do elektrod 6x6cm (8 szt.); 7,5x9cm (4szt.)</w:t>
            </w:r>
          </w:p>
        </w:tc>
        <w:tc>
          <w:tcPr>
            <w:tcW w:w="1560" w:type="dxa"/>
          </w:tcPr>
          <w:p w14:paraId="7E6EEF21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00D8BCF4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368C1805" w14:textId="77777777" w:rsidTr="00857C08">
        <w:tc>
          <w:tcPr>
            <w:tcW w:w="596" w:type="dxa"/>
          </w:tcPr>
          <w:p w14:paraId="3BECED3F" w14:textId="70CBF2AB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14:paraId="0B565CA6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Pasy </w:t>
            </w:r>
            <w:proofErr w:type="spellStart"/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rzepowe</w:t>
            </w:r>
            <w:proofErr w:type="spellEnd"/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 40x10cm (2 </w:t>
            </w:r>
            <w:proofErr w:type="spellStart"/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); 100x10cm (2 szt.)</w:t>
            </w:r>
          </w:p>
        </w:tc>
        <w:tc>
          <w:tcPr>
            <w:tcW w:w="1560" w:type="dxa"/>
          </w:tcPr>
          <w:p w14:paraId="0B2D0481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5912852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0C6B6EF9" w14:textId="77777777" w:rsidTr="00857C08">
        <w:tc>
          <w:tcPr>
            <w:tcW w:w="596" w:type="dxa"/>
          </w:tcPr>
          <w:p w14:paraId="37823748" w14:textId="62D4CD86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14:paraId="198F993A" w14:textId="77777777" w:rsidR="000E1B28" w:rsidRPr="000E1B28" w:rsidRDefault="000E1B28" w:rsidP="00B87275">
            <w:pPr>
              <w:pStyle w:val="Default"/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Bezpieczniki zapas. WTA-T 1 A/250 V (2 szt.)</w:t>
            </w:r>
          </w:p>
        </w:tc>
        <w:tc>
          <w:tcPr>
            <w:tcW w:w="1560" w:type="dxa"/>
          </w:tcPr>
          <w:p w14:paraId="34F61845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600DCC82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033ACC5E" w14:textId="77777777" w:rsidTr="00857C08">
        <w:tc>
          <w:tcPr>
            <w:tcW w:w="596" w:type="dxa"/>
          </w:tcPr>
          <w:p w14:paraId="108CEE79" w14:textId="011B4805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</w:tcPr>
          <w:p w14:paraId="09A54B49" w14:textId="77777777" w:rsidR="000E1B28" w:rsidRPr="000E1B28" w:rsidRDefault="000E1B28" w:rsidP="00B87275">
            <w:pPr>
              <w:tabs>
                <w:tab w:val="left" w:pos="38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Elektrodiagnostyka z graficzną prezentacją krzywej I/t; automatyczne wyliczanie reobazy, chronaksji, współczynnika akomodacji</w:t>
            </w:r>
          </w:p>
        </w:tc>
        <w:tc>
          <w:tcPr>
            <w:tcW w:w="1560" w:type="dxa"/>
          </w:tcPr>
          <w:p w14:paraId="2545F342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791E640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280ED572" w14:textId="77777777" w:rsidTr="00857C08">
        <w:tc>
          <w:tcPr>
            <w:tcW w:w="596" w:type="dxa"/>
          </w:tcPr>
          <w:p w14:paraId="01BEDE96" w14:textId="25DA5DDD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14:paraId="126DC8F5" w14:textId="77777777" w:rsidR="000E1B28" w:rsidRPr="00D954C4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Głowica 1 MHz, 4 cm² z uchwytem</w:t>
            </w:r>
          </w:p>
        </w:tc>
        <w:tc>
          <w:tcPr>
            <w:tcW w:w="1560" w:type="dxa"/>
          </w:tcPr>
          <w:p w14:paraId="18C32CC7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12998EFA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39CFFBBB" w14:textId="77777777" w:rsidTr="00857C08">
        <w:tc>
          <w:tcPr>
            <w:tcW w:w="596" w:type="dxa"/>
          </w:tcPr>
          <w:p w14:paraId="5C1F48C7" w14:textId="1EA9B622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14:paraId="3737E42B" w14:textId="77777777" w:rsidR="000E1B28" w:rsidRPr="000E1B28" w:rsidRDefault="000E1B28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Głowica 1 MHz, 1 cm² z uchwytem</w:t>
            </w:r>
          </w:p>
        </w:tc>
        <w:tc>
          <w:tcPr>
            <w:tcW w:w="1560" w:type="dxa"/>
          </w:tcPr>
          <w:p w14:paraId="76391258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681BA2D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354AA357" w14:textId="77777777" w:rsidTr="00857C08">
        <w:tc>
          <w:tcPr>
            <w:tcW w:w="596" w:type="dxa"/>
          </w:tcPr>
          <w:p w14:paraId="7AF9154A" w14:textId="3F37C69C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14:paraId="40B2A85A" w14:textId="77777777" w:rsidR="000E1B28" w:rsidRPr="000E1B28" w:rsidRDefault="000E1B28" w:rsidP="00B87275">
            <w:pPr>
              <w:pStyle w:val="Default"/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207 wbudowanych programów zabiegowych</w:t>
            </w:r>
          </w:p>
        </w:tc>
        <w:tc>
          <w:tcPr>
            <w:tcW w:w="1560" w:type="dxa"/>
          </w:tcPr>
          <w:p w14:paraId="20F150E6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64B956FA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624445A3" w14:textId="77777777" w:rsidTr="00857C08">
        <w:tc>
          <w:tcPr>
            <w:tcW w:w="596" w:type="dxa"/>
          </w:tcPr>
          <w:p w14:paraId="0B691760" w14:textId="5EE15DA9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14:paraId="59B27E63" w14:textId="77777777" w:rsidR="000E1B28" w:rsidRPr="000E1B28" w:rsidRDefault="000E1B28" w:rsidP="00B87275">
            <w:pPr>
              <w:pStyle w:val="Default"/>
              <w:tabs>
                <w:tab w:val="left" w:pos="195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110 programów do ustawienia dla użytkownika</w:t>
            </w:r>
          </w:p>
        </w:tc>
        <w:tc>
          <w:tcPr>
            <w:tcW w:w="1560" w:type="dxa"/>
          </w:tcPr>
          <w:p w14:paraId="2FA784D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48A0F783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44562ED9" w14:textId="77777777" w:rsidTr="00857C08">
        <w:tc>
          <w:tcPr>
            <w:tcW w:w="596" w:type="dxa"/>
          </w:tcPr>
          <w:p w14:paraId="70307161" w14:textId="69790838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14:paraId="0D7A770D" w14:textId="77777777" w:rsidR="000E1B28" w:rsidRPr="000E1B28" w:rsidRDefault="000E1B28" w:rsidP="00B87275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80 programów ulubionych</w:t>
            </w:r>
          </w:p>
        </w:tc>
        <w:tc>
          <w:tcPr>
            <w:tcW w:w="1560" w:type="dxa"/>
          </w:tcPr>
          <w:p w14:paraId="2E35D4E9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6235C868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734F9C33" w14:textId="77777777" w:rsidTr="00857C08">
        <w:tc>
          <w:tcPr>
            <w:tcW w:w="596" w:type="dxa"/>
          </w:tcPr>
          <w:p w14:paraId="39501858" w14:textId="41F9252B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2" w:type="dxa"/>
          </w:tcPr>
          <w:p w14:paraId="50C2B5D2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Nadawanie własnych nazw programom</w:t>
            </w:r>
          </w:p>
        </w:tc>
        <w:tc>
          <w:tcPr>
            <w:tcW w:w="1560" w:type="dxa"/>
          </w:tcPr>
          <w:p w14:paraId="58C60890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40435CE5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47410028" w14:textId="77777777" w:rsidTr="00857C08">
        <w:tc>
          <w:tcPr>
            <w:tcW w:w="596" w:type="dxa"/>
          </w:tcPr>
          <w:p w14:paraId="502836A7" w14:textId="27513F9C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14:paraId="31C594B0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30 wbudowanych sekwencji zabiegowych</w:t>
            </w:r>
          </w:p>
        </w:tc>
        <w:tc>
          <w:tcPr>
            <w:tcW w:w="1560" w:type="dxa"/>
          </w:tcPr>
          <w:p w14:paraId="03E5EC9F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26B34A95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4298B857" w14:textId="77777777" w:rsidTr="00857C08">
        <w:tc>
          <w:tcPr>
            <w:tcW w:w="596" w:type="dxa"/>
          </w:tcPr>
          <w:p w14:paraId="23AFEA0E" w14:textId="2EDD6E2F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14:paraId="2EB2E7AA" w14:textId="14B57E24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Stolik pod aparaturę z min. dwoma półkami i jedną szufladą na akcesoria, kółka </w:t>
            </w:r>
            <w:r w:rsidR="002E2B0B">
              <w:rPr>
                <w:rFonts w:ascii="Times New Roman" w:hAnsi="Times New Roman" w:cs="Times New Roman"/>
                <w:sz w:val="20"/>
                <w:szCs w:val="20"/>
              </w:rPr>
              <w:t xml:space="preserve">z hamulcami </w:t>
            </w: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zapewniające mobilność stolika</w:t>
            </w:r>
          </w:p>
        </w:tc>
        <w:tc>
          <w:tcPr>
            <w:tcW w:w="1560" w:type="dxa"/>
          </w:tcPr>
          <w:p w14:paraId="206E30AA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E4D9D4F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3AAF4D27" w14:textId="77777777" w:rsidTr="00857C08">
        <w:tc>
          <w:tcPr>
            <w:tcW w:w="596" w:type="dxa"/>
          </w:tcPr>
          <w:p w14:paraId="77E4B6DF" w14:textId="3A2E38E4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14:paraId="1C487DFA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Okres gwarancji minimum 24 m-ce</w:t>
            </w:r>
          </w:p>
        </w:tc>
        <w:tc>
          <w:tcPr>
            <w:tcW w:w="1560" w:type="dxa"/>
          </w:tcPr>
          <w:p w14:paraId="2415A821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6DDFB853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305D2A6A" w14:textId="77777777" w:rsidTr="00857C08">
        <w:tc>
          <w:tcPr>
            <w:tcW w:w="596" w:type="dxa"/>
          </w:tcPr>
          <w:p w14:paraId="722F9487" w14:textId="0BDC5924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62" w:type="dxa"/>
          </w:tcPr>
          <w:p w14:paraId="2661E433" w14:textId="7EE50330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Przeglądy gwarancyjne zgodnie z dokumentacją producenta dokonywane na koszt </w:t>
            </w:r>
            <w:r w:rsidR="00065C69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, po uprzednim uzgodnieniu z </w:t>
            </w:r>
            <w:r w:rsidR="00065C69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  <w:tc>
          <w:tcPr>
            <w:tcW w:w="1560" w:type="dxa"/>
          </w:tcPr>
          <w:p w14:paraId="147C3466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BF2E58C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62686375" w14:textId="77777777" w:rsidTr="00857C08">
        <w:tc>
          <w:tcPr>
            <w:tcW w:w="596" w:type="dxa"/>
          </w:tcPr>
          <w:p w14:paraId="0130F669" w14:textId="05ADEA3E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14:paraId="4E69BBB6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powoduje przedłużenie okresu gwarancji o czas przestoju </w:t>
            </w:r>
          </w:p>
        </w:tc>
        <w:tc>
          <w:tcPr>
            <w:tcW w:w="1560" w:type="dxa"/>
          </w:tcPr>
          <w:p w14:paraId="49531D58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4999150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12068B60" w14:textId="77777777" w:rsidTr="00857C08">
        <w:tc>
          <w:tcPr>
            <w:tcW w:w="596" w:type="dxa"/>
          </w:tcPr>
          <w:p w14:paraId="59BC5E96" w14:textId="28EFBBF2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62" w:type="dxa"/>
          </w:tcPr>
          <w:p w14:paraId="2A858D97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Do urządzenia Wykonawca obowiązany jest założyć Paszport techniczny</w:t>
            </w:r>
          </w:p>
        </w:tc>
        <w:tc>
          <w:tcPr>
            <w:tcW w:w="1560" w:type="dxa"/>
          </w:tcPr>
          <w:p w14:paraId="60959F50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70DA883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13041DED" w14:textId="77777777" w:rsidTr="00857C08">
        <w:tc>
          <w:tcPr>
            <w:tcW w:w="596" w:type="dxa"/>
          </w:tcPr>
          <w:p w14:paraId="201D96ED" w14:textId="6C479D67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62" w:type="dxa"/>
          </w:tcPr>
          <w:p w14:paraId="2A33CCA7" w14:textId="230B4C01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</w:t>
            </w:r>
            <w:r w:rsidR="00065C69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 dostarczy dokumenty w języku polskim tj. instrukcję obsługi, dokumentację techniczną, instrukcję konserwacji i czyszczenia</w:t>
            </w:r>
          </w:p>
        </w:tc>
        <w:tc>
          <w:tcPr>
            <w:tcW w:w="1560" w:type="dxa"/>
          </w:tcPr>
          <w:p w14:paraId="203EF23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9E00A9E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56A3779B" w14:textId="77777777" w:rsidTr="00857C08">
        <w:tc>
          <w:tcPr>
            <w:tcW w:w="596" w:type="dxa"/>
          </w:tcPr>
          <w:p w14:paraId="1FFCCE5D" w14:textId="33107DC5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14:paraId="40858147" w14:textId="77777777" w:rsidR="000E1B28" w:rsidRPr="000E1B28" w:rsidRDefault="000E1B28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Oferowane urządzenie posiada zaświadczenia i certyfikaty zgodnie z ustawą o wyrobach medycznych CE</w:t>
            </w:r>
          </w:p>
        </w:tc>
        <w:tc>
          <w:tcPr>
            <w:tcW w:w="1560" w:type="dxa"/>
          </w:tcPr>
          <w:p w14:paraId="5CBD632C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8927BC7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B28" w:rsidRPr="00802025" w14:paraId="146B9BEF" w14:textId="77777777" w:rsidTr="00857C08">
        <w:tc>
          <w:tcPr>
            <w:tcW w:w="596" w:type="dxa"/>
          </w:tcPr>
          <w:p w14:paraId="583047E1" w14:textId="474C9831" w:rsidR="000E1B28" w:rsidRPr="000E1B28" w:rsidRDefault="00BC05D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62" w:type="dxa"/>
          </w:tcPr>
          <w:p w14:paraId="4F426305" w14:textId="6671A6C6" w:rsidR="000E1B28" w:rsidRPr="000E1B28" w:rsidRDefault="00065C69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0E1B28" w:rsidRPr="000E1B28">
              <w:rPr>
                <w:rFonts w:ascii="Times New Roman" w:hAnsi="Times New Roman" w:cs="Times New Roman"/>
                <w:sz w:val="20"/>
                <w:szCs w:val="20"/>
              </w:rPr>
              <w:t xml:space="preserve"> przy dostawie urządzenia musi przekazać dokumenty potwierdzające fakt autoryzacji przez producenta w zakresie sprzedaży oraz serwisu dostarczonego sprzętu</w:t>
            </w:r>
          </w:p>
        </w:tc>
        <w:tc>
          <w:tcPr>
            <w:tcW w:w="1560" w:type="dxa"/>
          </w:tcPr>
          <w:p w14:paraId="40DDA051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2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15C13AD" w14:textId="77777777" w:rsidR="000E1B28" w:rsidRPr="000E1B28" w:rsidRDefault="000E1B28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BF2ADD" w14:textId="66EE26DC" w:rsidR="00105F9F" w:rsidRPr="0038644C" w:rsidRDefault="003E5010" w:rsidP="003E5010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38644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Aparat do </w:t>
      </w:r>
      <w:r w:rsidR="009118B7">
        <w:rPr>
          <w:rFonts w:ascii="Times New Roman" w:hAnsi="Times New Roman" w:cs="Times New Roman"/>
          <w:bCs/>
          <w:sz w:val="20"/>
          <w:szCs w:val="20"/>
        </w:rPr>
        <w:t xml:space="preserve">uciskowego </w:t>
      </w:r>
      <w:r w:rsidRPr="0038644C">
        <w:rPr>
          <w:rFonts w:ascii="Times New Roman" w:hAnsi="Times New Roman" w:cs="Times New Roman"/>
          <w:bCs/>
          <w:sz w:val="20"/>
          <w:szCs w:val="20"/>
        </w:rPr>
        <w:t xml:space="preserve">masażu </w:t>
      </w:r>
      <w:r w:rsidR="009118B7">
        <w:rPr>
          <w:rFonts w:ascii="Times New Roman" w:hAnsi="Times New Roman" w:cs="Times New Roman"/>
          <w:bCs/>
          <w:sz w:val="20"/>
          <w:szCs w:val="20"/>
        </w:rPr>
        <w:t>sekwencyjnego</w:t>
      </w:r>
      <w:r w:rsidRPr="0038644C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38644C">
        <w:rPr>
          <w:rFonts w:ascii="Times New Roman" w:hAnsi="Times New Roman" w:cs="Times New Roman"/>
          <w:bCs/>
          <w:sz w:val="20"/>
          <w:szCs w:val="20"/>
          <w:u w:val="single"/>
        </w:rPr>
        <w:t>1 sztuka</w:t>
      </w: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1560"/>
        <w:gridCol w:w="1497"/>
      </w:tblGrid>
      <w:tr w:rsidR="00105F9F" w14:paraId="2A0403D3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28E3" w14:textId="77777777" w:rsidR="00105F9F" w:rsidRPr="009E3474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8D0A" w14:textId="77777777" w:rsidR="00105F9F" w:rsidRPr="009E3474" w:rsidRDefault="00105F9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WYMAGANE WARUNKI I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D26" w14:textId="77777777" w:rsidR="00105F9F" w:rsidRPr="009E3474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4FA9" w14:textId="77777777" w:rsidR="00105F9F" w:rsidRPr="009E3474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2C6FB3" w14:paraId="7141A841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0E0" w14:textId="553CC963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DF3" w14:textId="1806BEC6" w:rsidR="002C6FB3" w:rsidRPr="009E347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E65" w14:textId="55D1634E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E99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22755F59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AD7" w14:textId="5CDB9C13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9DE" w14:textId="6FFF5E97" w:rsidR="002C6FB3" w:rsidRPr="009E347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25E" w14:textId="32DCB0F4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3D3F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07C56B7D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BEE1" w14:textId="577D6245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D02" w14:textId="002FE4E9" w:rsidR="002C6FB3" w:rsidRPr="009E347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574" w14:textId="486D6B14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20CF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6BDB84C6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3FA" w14:textId="1DA104F1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407" w14:textId="45474EB1" w:rsidR="002C6FB3" w:rsidRPr="009E347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1F3" w14:textId="5BA2BE88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637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7FF343A0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230" w14:textId="6875C12C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21CA" w14:textId="77777777" w:rsidR="002C6FB3" w:rsidRPr="009E347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Posiada wstępnie zaprogramowane algorytmy zabiegowe (aż 21), dla których wystarczy podać jedynie wartość ciśnienia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2104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01B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67D06729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DB1" w14:textId="0880A408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1FDA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Zasilanie: 230V/50Hz (+/- 10%)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ABCA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3B3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3316F17D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7A1" w14:textId="4A2181BA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0F5D" w14:textId="77777777" w:rsidR="002C6FB3" w:rsidRPr="009E347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Maksymalny pobór mocy: 110 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67DB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D2E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42F18A11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F98" w14:textId="027A869B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031F" w14:textId="77777777" w:rsidR="002C6FB3" w:rsidRPr="009E347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Zakres ciśnienia w masażu: min. – 20 mmHg, maks. – 140 mmHg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B259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45C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394A2BB3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68D" w14:textId="318A871B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7A0A" w14:textId="77777777" w:rsidR="002C6FB3" w:rsidRPr="009E347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Strumień objętościowy pompy: 25 l/min.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8ACD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B04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29150290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44C" w14:textId="54B92FDF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0262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Liczba obsługiwanych komór: 12/24.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3D4C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253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1B61085A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442" w14:textId="25D42763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B890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Panel LCD (kolorowy LCD 5,7″ (320×240))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5C2D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1D1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7C511A17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2E0C" w14:textId="7CDFAA86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7BE4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21 zaprogramowanych programów do sekwencyjnego masażu.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BA4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F7C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51B27A4B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E096" w14:textId="5F440520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BAA0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Pulpit sterowniczy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67B0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A36D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04BD2CC6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616" w14:textId="51070368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47D6" w14:textId="77777777" w:rsidR="002C6FB3" w:rsidRPr="009E347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Wymiary: 410 x 430 x 150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C185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0FE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27CA616E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C01" w14:textId="369FA871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756A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Waga: 10 kg.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68A8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655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263ADA6B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56E" w14:textId="7A41B5F0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C6D7" w14:textId="77777777" w:rsidR="002C6FB3" w:rsidRPr="00D954C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Regulacja ciśnienia (w każdej komorze osobno)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03B1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21F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2075A07D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577" w14:textId="4ACD9140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B1B8" w14:textId="77777777" w:rsidR="002C6FB3" w:rsidRPr="009E347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Dowolne i niezależne parametry zabiegu dla każdego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B15D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E9B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3896B234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AD61" w14:textId="775CB3E9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5780" w14:textId="77777777" w:rsidR="002C6FB3" w:rsidRPr="009E3474" w:rsidRDefault="002C6FB3" w:rsidP="002C6FB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Praca jednym lub dwoma mankietami uciskowymi.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AD9B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E090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08E2D6E2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015" w14:textId="4B105CB9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EB46" w14:textId="77777777" w:rsidR="002C6FB3" w:rsidRPr="009E3474" w:rsidRDefault="002C6FB3" w:rsidP="002C6FB3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Gotowe algorytmy zabiegowe (masaż wstępujący, zstępujący, drenaż limfatyczny, masaż wg E. </w:t>
            </w:r>
            <w:proofErr w:type="spellStart"/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Voddera</w:t>
            </w:r>
            <w:proofErr w:type="spellEnd"/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DEBB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0FA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5F567AA6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4A56" w14:textId="2603654D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7B7D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Stały pomiar ciśnienia w każdej komorze mankietu.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57BC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6EA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3C497E9B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2A0" w14:textId="44464025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1251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Pomiar czasu pozostałego do zakończenia zabiegu.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7E1F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D27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5440D95D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C730" w14:textId="623E2312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7632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Funkcja opróżniania komór mankietu.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3C60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B0B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275A551A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2DB" w14:textId="60D5D321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4EE1" w14:textId="77777777" w:rsidR="002C6FB3" w:rsidRPr="009E3474" w:rsidRDefault="002C6FB3" w:rsidP="002C6FB3">
            <w:pPr>
              <w:pStyle w:val="Default"/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komorowe spodnie (z regulacją na 3 zamki) ewentualnie 12 komorowy mankiet na nogę prawą bądź lewą.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E6FA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B78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319FAE37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FAF" w14:textId="68DBE4C0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339" w14:textId="77777777" w:rsidR="002C6FB3" w:rsidRPr="009E3474" w:rsidRDefault="002C6FB3" w:rsidP="002C6FB3">
            <w:pPr>
              <w:pStyle w:val="Default"/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komorowy mankiet na rękę prawą bądź lewą.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FC12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37C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7DB44CAB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473A" w14:textId="7359C589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4E58" w14:textId="77777777" w:rsidR="002C6FB3" w:rsidRPr="009E3474" w:rsidRDefault="002C6FB3" w:rsidP="002C6FB3">
            <w:pPr>
              <w:pStyle w:val="Default"/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Łatwa obsługa dzięki czytelnemu, graficznemu wyświetlaczowi LCD.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4A61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EDC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02C85ACA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8A8" w14:textId="42376723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3450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Wypukłe przyciski ułatwiające obsługę urządzenia terapeutom niedowidzącym.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AC24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B10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612CB5F0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22A" w14:textId="5D4E5613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1A9A" w14:textId="77777777" w:rsidR="002C6FB3" w:rsidRPr="009E3474" w:rsidRDefault="002C6FB3" w:rsidP="002C6FB3">
            <w:pPr>
              <w:pStyle w:val="Default"/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Okres gwarancji minimum 24 m-ce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B4C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2AD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4E1F1A58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FC8" w14:textId="0B02A441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AC19" w14:textId="761B224E" w:rsidR="002C6FB3" w:rsidRPr="009E3474" w:rsidRDefault="002C6FB3" w:rsidP="00B5045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Przeglądy gwarancyjne zgodnie z dokumentacją producenta dokonywane na koszt </w:t>
            </w:r>
            <w:r w:rsidR="00B50451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, po uprzednim uzgodnieniu z </w:t>
            </w:r>
            <w:r w:rsidR="00B50451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F6A6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27A8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5000EAD5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24B" w14:textId="39C844AD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764D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powoduje przedłużenie okresu gwarancji o czas przestoju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0D4A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4E4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46D47CA6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ED2" w14:textId="2E014463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F847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Do urządzenia Wykonawca obowiązany jest założyć Paszport techniczny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9B67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F92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15F2A307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761" w14:textId="584A3FD2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8460" w14:textId="3BD6602B" w:rsidR="002C6FB3" w:rsidRPr="009E3474" w:rsidRDefault="002C6FB3" w:rsidP="00B504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</w:t>
            </w:r>
            <w:r w:rsidR="00B50451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 dostarczy dokumenty w języku polskim tj. instrukcję obsługi, dokumentację techniczną, instrukcję konserwacji i czyszczenia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0C13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0D66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7C2635E3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406" w14:textId="333443F8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51A9" w14:textId="77777777" w:rsidR="002C6FB3" w:rsidRPr="009E3474" w:rsidRDefault="002C6FB3" w:rsidP="002C6F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Oferowane urządzenie posiada zaświadczenia i certyfikaty zgodnie z ustawą o wyrobach medycznych 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A52D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EAB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FB3" w14:paraId="5D4DE581" w14:textId="77777777" w:rsidTr="0038644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644" w14:textId="2D78C994" w:rsidR="002C6FB3" w:rsidRPr="009E3474" w:rsidRDefault="00735E06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98C3" w14:textId="049AA7E0" w:rsidR="002C6FB3" w:rsidRPr="009E3474" w:rsidRDefault="00B50451" w:rsidP="00B5045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2C6FB3" w:rsidRPr="009E3474">
              <w:rPr>
                <w:rFonts w:ascii="Times New Roman" w:hAnsi="Times New Roman" w:cs="Times New Roman"/>
                <w:sz w:val="20"/>
                <w:szCs w:val="20"/>
              </w:rPr>
              <w:t xml:space="preserve"> przy dostawie urządzenia musi przekazać dokumenty potwierdzające fakt autoryzacji przez producenta w zakresie sprzedaży oraz serwisu dostarczonego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68F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7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DFF" w14:textId="77777777" w:rsidR="002C6FB3" w:rsidRPr="009E3474" w:rsidRDefault="002C6FB3" w:rsidP="002C6F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DB549A" w14:textId="7988827F" w:rsidR="0077001E" w:rsidRPr="003C7EDA" w:rsidRDefault="0077001E" w:rsidP="0077001E">
      <w:pPr>
        <w:pStyle w:val="Nagwek1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C7EDA">
        <w:rPr>
          <w:rFonts w:ascii="Times New Roman" w:hAnsi="Times New Roman" w:cs="Times New Roman"/>
          <w:color w:val="auto"/>
          <w:sz w:val="20"/>
          <w:szCs w:val="20"/>
        </w:rPr>
        <w:t xml:space="preserve">Ergometr – </w:t>
      </w:r>
      <w:r w:rsidRPr="003C7EDA">
        <w:rPr>
          <w:rFonts w:ascii="Times New Roman" w:hAnsi="Times New Roman" w:cs="Times New Roman"/>
          <w:color w:val="auto"/>
          <w:sz w:val="20"/>
          <w:szCs w:val="20"/>
          <w:u w:val="single"/>
        </w:rPr>
        <w:t>1 sztuka</w:t>
      </w:r>
    </w:p>
    <w:p w14:paraId="533D2B69" w14:textId="77777777" w:rsidR="0077001E" w:rsidRPr="0077001E" w:rsidRDefault="0077001E" w:rsidP="0038644C">
      <w:pPr>
        <w:spacing w:after="0" w:line="276" w:lineRule="auto"/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1560"/>
        <w:gridCol w:w="1497"/>
      </w:tblGrid>
      <w:tr w:rsidR="0077001E" w:rsidRPr="003C7183" w14:paraId="70B88DEB" w14:textId="77777777" w:rsidTr="003C7EDA">
        <w:tc>
          <w:tcPr>
            <w:tcW w:w="596" w:type="dxa"/>
          </w:tcPr>
          <w:p w14:paraId="1E49892A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2" w:type="dxa"/>
          </w:tcPr>
          <w:p w14:paraId="061FD558" w14:textId="77777777" w:rsidR="0077001E" w:rsidRPr="0077001E" w:rsidRDefault="0077001E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60" w:type="dxa"/>
          </w:tcPr>
          <w:p w14:paraId="0E485695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97" w:type="dxa"/>
          </w:tcPr>
          <w:p w14:paraId="082E3BCB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77001E" w:rsidRPr="003C7183" w14:paraId="37AD7A72" w14:textId="77777777" w:rsidTr="003C7EDA">
        <w:tc>
          <w:tcPr>
            <w:tcW w:w="596" w:type="dxa"/>
          </w:tcPr>
          <w:p w14:paraId="732972E5" w14:textId="1FC8B83E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1829A538" w14:textId="77777777" w:rsidR="0077001E" w:rsidRPr="0077001E" w:rsidRDefault="0077001E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60" w:type="dxa"/>
          </w:tcPr>
          <w:p w14:paraId="10B409B9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65E5B068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5729CFB5" w14:textId="77777777" w:rsidTr="003C7EDA">
        <w:tc>
          <w:tcPr>
            <w:tcW w:w="596" w:type="dxa"/>
          </w:tcPr>
          <w:p w14:paraId="153F3A23" w14:textId="7250DE63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35A61892" w14:textId="77777777" w:rsidR="0077001E" w:rsidRPr="0077001E" w:rsidRDefault="0077001E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</w:tcPr>
          <w:p w14:paraId="40097A4C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46A5869B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6246BC08" w14:textId="77777777" w:rsidTr="003C7EDA">
        <w:tc>
          <w:tcPr>
            <w:tcW w:w="596" w:type="dxa"/>
          </w:tcPr>
          <w:p w14:paraId="7A124611" w14:textId="23708130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2A16E8EC" w14:textId="77777777" w:rsidR="0077001E" w:rsidRPr="0077001E" w:rsidRDefault="0077001E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560" w:type="dxa"/>
          </w:tcPr>
          <w:p w14:paraId="4BF26B31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2E071F41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7E0B4660" w14:textId="77777777" w:rsidTr="003C7EDA">
        <w:tc>
          <w:tcPr>
            <w:tcW w:w="596" w:type="dxa"/>
          </w:tcPr>
          <w:p w14:paraId="4EA85A51" w14:textId="2E18E6C8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2B9DC658" w14:textId="77777777" w:rsidR="0077001E" w:rsidRPr="0077001E" w:rsidRDefault="0077001E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560" w:type="dxa"/>
          </w:tcPr>
          <w:p w14:paraId="5ECEED8B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437BC397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65CC281F" w14:textId="77777777" w:rsidTr="003C7EDA">
        <w:tc>
          <w:tcPr>
            <w:tcW w:w="596" w:type="dxa"/>
          </w:tcPr>
          <w:p w14:paraId="1197DEDE" w14:textId="0C5A400E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14:paraId="0A4DA638" w14:textId="77777777" w:rsidR="0077001E" w:rsidRPr="0077001E" w:rsidRDefault="0077001E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Możliwość jazdy w obu kierunkach</w:t>
            </w:r>
          </w:p>
        </w:tc>
        <w:tc>
          <w:tcPr>
            <w:tcW w:w="1560" w:type="dxa"/>
          </w:tcPr>
          <w:p w14:paraId="5FEE7554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5A180030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069728B8" w14:textId="77777777" w:rsidTr="003C7EDA">
        <w:tc>
          <w:tcPr>
            <w:tcW w:w="596" w:type="dxa"/>
          </w:tcPr>
          <w:p w14:paraId="642C22AC" w14:textId="7D5811CE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14:paraId="0C3B1287" w14:textId="77777777" w:rsidR="0077001E" w:rsidRPr="0077001E" w:rsidRDefault="0077001E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Wygodne, ergonomiczne siodełko zapewniające stabilność i komfort podczas jazdy</w:t>
            </w:r>
          </w:p>
        </w:tc>
        <w:tc>
          <w:tcPr>
            <w:tcW w:w="1560" w:type="dxa"/>
          </w:tcPr>
          <w:p w14:paraId="51428A0D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0B6F9BB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1632E86B" w14:textId="77777777" w:rsidTr="003C7EDA">
        <w:tc>
          <w:tcPr>
            <w:tcW w:w="596" w:type="dxa"/>
          </w:tcPr>
          <w:p w14:paraId="7001CDA5" w14:textId="36AFF8EF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14:paraId="103B1E20" w14:textId="77777777" w:rsidR="0077001E" w:rsidRPr="0077001E" w:rsidRDefault="0077001E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Wielopozycyjna kierownica z regulacją wysokości</w:t>
            </w:r>
          </w:p>
        </w:tc>
        <w:tc>
          <w:tcPr>
            <w:tcW w:w="1560" w:type="dxa"/>
          </w:tcPr>
          <w:p w14:paraId="46FF6A7F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4FA55ECE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507F2100" w14:textId="77777777" w:rsidTr="003C7EDA">
        <w:tc>
          <w:tcPr>
            <w:tcW w:w="596" w:type="dxa"/>
          </w:tcPr>
          <w:p w14:paraId="3A0B13B5" w14:textId="17EDAE49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14:paraId="55FFE17E" w14:textId="77777777" w:rsidR="0077001E" w:rsidRPr="0077001E" w:rsidRDefault="0077001E" w:rsidP="00B87275">
            <w:pPr>
              <w:pStyle w:val="Default"/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Regulacja siedziska w poziomie</w:t>
            </w:r>
          </w:p>
        </w:tc>
        <w:tc>
          <w:tcPr>
            <w:tcW w:w="1560" w:type="dxa"/>
          </w:tcPr>
          <w:p w14:paraId="547A7756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94112E7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0AAA0998" w14:textId="77777777" w:rsidTr="003C7EDA">
        <w:tc>
          <w:tcPr>
            <w:tcW w:w="596" w:type="dxa"/>
          </w:tcPr>
          <w:p w14:paraId="3821EB38" w14:textId="1443E89C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14:paraId="0849A49B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System łatwego wsiadania/zsiadania z ergometru</w:t>
            </w:r>
          </w:p>
        </w:tc>
        <w:tc>
          <w:tcPr>
            <w:tcW w:w="1560" w:type="dxa"/>
          </w:tcPr>
          <w:p w14:paraId="0C3C78F2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06F89CF5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033A24F9" w14:textId="77777777" w:rsidTr="003C7EDA">
        <w:tc>
          <w:tcPr>
            <w:tcW w:w="596" w:type="dxa"/>
          </w:tcPr>
          <w:p w14:paraId="383ED49A" w14:textId="76EFA1C4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14:paraId="5D6EDD41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Niskie wejście</w:t>
            </w:r>
          </w:p>
        </w:tc>
        <w:tc>
          <w:tcPr>
            <w:tcW w:w="1560" w:type="dxa"/>
          </w:tcPr>
          <w:p w14:paraId="012AE121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50B72A6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53D72B1E" w14:textId="77777777" w:rsidTr="003C7EDA">
        <w:tc>
          <w:tcPr>
            <w:tcW w:w="596" w:type="dxa"/>
          </w:tcPr>
          <w:p w14:paraId="68A91B27" w14:textId="2C52EDE9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14:paraId="3A8397F0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Szybka regulacja poziomu siedzenia/wyrównanie wysokości </w:t>
            </w:r>
          </w:p>
        </w:tc>
        <w:tc>
          <w:tcPr>
            <w:tcW w:w="1560" w:type="dxa"/>
          </w:tcPr>
          <w:p w14:paraId="6568AAD3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B6E5C48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727A47CA" w14:textId="77777777" w:rsidTr="003C7EDA">
        <w:tc>
          <w:tcPr>
            <w:tcW w:w="596" w:type="dxa"/>
          </w:tcPr>
          <w:p w14:paraId="009E0C92" w14:textId="6C224A28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14:paraId="4A54FB61" w14:textId="77777777" w:rsidR="0077001E" w:rsidRPr="0077001E" w:rsidRDefault="0077001E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Wyświetlacz LCD + wyświetlacz graficzny(profil obciążenia)</w:t>
            </w:r>
          </w:p>
        </w:tc>
        <w:tc>
          <w:tcPr>
            <w:tcW w:w="1560" w:type="dxa"/>
          </w:tcPr>
          <w:p w14:paraId="393C96E0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474DE1F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519AB7F6" w14:textId="77777777" w:rsidTr="003C7EDA">
        <w:tc>
          <w:tcPr>
            <w:tcW w:w="596" w:type="dxa"/>
          </w:tcPr>
          <w:p w14:paraId="58210C3D" w14:textId="2CB0E7BE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14:paraId="06DF63BE" w14:textId="77777777" w:rsidR="0077001E" w:rsidRPr="0077001E" w:rsidRDefault="0077001E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Ręczne sterowanie obciążeniem</w:t>
            </w:r>
          </w:p>
        </w:tc>
        <w:tc>
          <w:tcPr>
            <w:tcW w:w="1560" w:type="dxa"/>
          </w:tcPr>
          <w:p w14:paraId="430232DC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4665FCA9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5D9F1024" w14:textId="77777777" w:rsidTr="003C7EDA">
        <w:tc>
          <w:tcPr>
            <w:tcW w:w="596" w:type="dxa"/>
          </w:tcPr>
          <w:p w14:paraId="379026AB" w14:textId="24012DA7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14:paraId="302840D8" w14:textId="77777777" w:rsidR="0077001E" w:rsidRPr="0077001E" w:rsidRDefault="0077001E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Pedały pasowe z punktem ciężkości</w:t>
            </w:r>
          </w:p>
        </w:tc>
        <w:tc>
          <w:tcPr>
            <w:tcW w:w="1560" w:type="dxa"/>
          </w:tcPr>
          <w:p w14:paraId="134C6654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74FE5F68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7EC526B5" w14:textId="77777777" w:rsidTr="003C7EDA">
        <w:tc>
          <w:tcPr>
            <w:tcW w:w="596" w:type="dxa"/>
          </w:tcPr>
          <w:p w14:paraId="3A3B1C8E" w14:textId="488AF879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14:paraId="08C34782" w14:textId="77777777" w:rsidR="0077001E" w:rsidRPr="0077001E" w:rsidRDefault="0077001E" w:rsidP="00B87275">
            <w:pPr>
              <w:pStyle w:val="Default"/>
              <w:tabs>
                <w:tab w:val="left" w:pos="192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Klasa </w:t>
            </w:r>
            <w:r w:rsidRPr="007700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DIN EN 957-1/5, klasa HA</w:t>
            </w:r>
          </w:p>
        </w:tc>
        <w:tc>
          <w:tcPr>
            <w:tcW w:w="1560" w:type="dxa"/>
          </w:tcPr>
          <w:p w14:paraId="469B0A7C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44EE2318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41B2EDD6" w14:textId="77777777" w:rsidTr="003C7EDA">
        <w:tc>
          <w:tcPr>
            <w:tcW w:w="596" w:type="dxa"/>
          </w:tcPr>
          <w:p w14:paraId="6C6AE988" w14:textId="26BAB593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14:paraId="5C8E094E" w14:textId="77777777" w:rsidR="0077001E" w:rsidRPr="0077001E" w:rsidRDefault="0077001E" w:rsidP="00B87275">
            <w:pPr>
              <w:pStyle w:val="Default"/>
              <w:tabs>
                <w:tab w:val="left" w:pos="192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 obciążenie: 150 kg (+/- 5%)</w:t>
            </w:r>
          </w:p>
        </w:tc>
        <w:tc>
          <w:tcPr>
            <w:tcW w:w="1560" w:type="dxa"/>
          </w:tcPr>
          <w:p w14:paraId="5007DBC3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5886AD4B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614C8A40" w14:textId="77777777" w:rsidTr="003C7EDA">
        <w:tc>
          <w:tcPr>
            <w:tcW w:w="596" w:type="dxa"/>
          </w:tcPr>
          <w:p w14:paraId="085B118C" w14:textId="6BC35FD6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14:paraId="28BCE36E" w14:textId="77777777" w:rsidR="0077001E" w:rsidRPr="0077001E" w:rsidRDefault="0077001E" w:rsidP="00B87275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Zasilanie sieciowe 230 V</w:t>
            </w:r>
          </w:p>
        </w:tc>
        <w:tc>
          <w:tcPr>
            <w:tcW w:w="1560" w:type="dxa"/>
          </w:tcPr>
          <w:p w14:paraId="716DB5F2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18E9ED97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205E7A96" w14:textId="77777777" w:rsidTr="003C7EDA">
        <w:tc>
          <w:tcPr>
            <w:tcW w:w="596" w:type="dxa"/>
          </w:tcPr>
          <w:p w14:paraId="5060B5A1" w14:textId="6331F598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14:paraId="2924CF69" w14:textId="77777777" w:rsidR="0077001E" w:rsidRPr="0077001E" w:rsidRDefault="0077001E" w:rsidP="00B8727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Zakres mocy 25 – 400 watów (w 5-watowych stopniach)</w:t>
            </w:r>
          </w:p>
        </w:tc>
        <w:tc>
          <w:tcPr>
            <w:tcW w:w="1560" w:type="dxa"/>
          </w:tcPr>
          <w:p w14:paraId="0435B488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1B5B8087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19A80613" w14:textId="77777777" w:rsidTr="003C7EDA">
        <w:tc>
          <w:tcPr>
            <w:tcW w:w="596" w:type="dxa"/>
          </w:tcPr>
          <w:p w14:paraId="6391812A" w14:textId="5225F26B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14:paraId="60151CB2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Regulacja mocy niezależnie od liczby obrotów</w:t>
            </w:r>
          </w:p>
        </w:tc>
        <w:tc>
          <w:tcPr>
            <w:tcW w:w="1560" w:type="dxa"/>
          </w:tcPr>
          <w:p w14:paraId="24FABCD8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422B7EB0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1F89D861" w14:textId="77777777" w:rsidTr="003C7EDA">
        <w:tc>
          <w:tcPr>
            <w:tcW w:w="596" w:type="dxa"/>
          </w:tcPr>
          <w:p w14:paraId="5DFDBC1A" w14:textId="525BF49F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14:paraId="6A2609EF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System hamowania indukcyjny</w:t>
            </w:r>
          </w:p>
        </w:tc>
        <w:tc>
          <w:tcPr>
            <w:tcW w:w="1560" w:type="dxa"/>
          </w:tcPr>
          <w:p w14:paraId="50580385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5B8BDC28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56564CF9" w14:textId="77777777" w:rsidTr="003C7EDA">
        <w:tc>
          <w:tcPr>
            <w:tcW w:w="596" w:type="dxa"/>
          </w:tcPr>
          <w:p w14:paraId="063EBFA8" w14:textId="030DEC07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14:paraId="304B4F46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System napędowy – pas z żebrowaniem wzdłużnym</w:t>
            </w:r>
          </w:p>
        </w:tc>
        <w:tc>
          <w:tcPr>
            <w:tcW w:w="1560" w:type="dxa"/>
          </w:tcPr>
          <w:p w14:paraId="542CEF98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5AF078C7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7580D770" w14:textId="77777777" w:rsidTr="003C7EDA">
        <w:tc>
          <w:tcPr>
            <w:tcW w:w="596" w:type="dxa"/>
          </w:tcPr>
          <w:p w14:paraId="47D3CEC3" w14:textId="37E51DF4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662" w:type="dxa"/>
          </w:tcPr>
          <w:p w14:paraId="23AFF4AB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Wymiary maksymalnie dł./szer./wys. : </w:t>
            </w:r>
            <w:r w:rsidRPr="00770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 / 54 / 125 cm (+/- 5%)</w:t>
            </w:r>
          </w:p>
        </w:tc>
        <w:tc>
          <w:tcPr>
            <w:tcW w:w="1560" w:type="dxa"/>
          </w:tcPr>
          <w:p w14:paraId="304A1831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58EE200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6E1F4399" w14:textId="77777777" w:rsidTr="003C7EDA">
        <w:tc>
          <w:tcPr>
            <w:tcW w:w="596" w:type="dxa"/>
          </w:tcPr>
          <w:p w14:paraId="6AD5E1CA" w14:textId="7B866519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14:paraId="2A43F733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1560" w:type="dxa"/>
          </w:tcPr>
          <w:p w14:paraId="0C6F19E6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D415324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490C306A" w14:textId="77777777" w:rsidTr="003C7EDA">
        <w:tc>
          <w:tcPr>
            <w:tcW w:w="596" w:type="dxa"/>
          </w:tcPr>
          <w:p w14:paraId="40713546" w14:textId="7ADD0670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</w:tcPr>
          <w:p w14:paraId="52159F76" w14:textId="77777777" w:rsidR="0077001E" w:rsidRPr="00D954C4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Funkcja Count-Up / Count-Down</w:t>
            </w:r>
          </w:p>
        </w:tc>
        <w:tc>
          <w:tcPr>
            <w:tcW w:w="1560" w:type="dxa"/>
          </w:tcPr>
          <w:p w14:paraId="22935453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916C18F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1079C058" w14:textId="77777777" w:rsidTr="003C7EDA">
        <w:tc>
          <w:tcPr>
            <w:tcW w:w="596" w:type="dxa"/>
          </w:tcPr>
          <w:p w14:paraId="73AA2573" w14:textId="7F40DF3A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14:paraId="616BAFE6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Pomiar tętna, czasu, ilości obrotów, dystansu</w:t>
            </w:r>
          </w:p>
        </w:tc>
        <w:tc>
          <w:tcPr>
            <w:tcW w:w="1560" w:type="dxa"/>
          </w:tcPr>
          <w:p w14:paraId="7B4805F5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5198E6E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720C380D" w14:textId="77777777" w:rsidTr="003C7EDA">
        <w:tc>
          <w:tcPr>
            <w:tcW w:w="596" w:type="dxa"/>
          </w:tcPr>
          <w:p w14:paraId="29D4B428" w14:textId="5A0750CB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14:paraId="6010213F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Wartości średnie na koniec treningu</w:t>
            </w:r>
          </w:p>
        </w:tc>
        <w:tc>
          <w:tcPr>
            <w:tcW w:w="1560" w:type="dxa"/>
          </w:tcPr>
          <w:p w14:paraId="65D848FF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5755A0B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19274190" w14:textId="77777777" w:rsidTr="003C7EDA">
        <w:tc>
          <w:tcPr>
            <w:tcW w:w="596" w:type="dxa"/>
          </w:tcPr>
          <w:p w14:paraId="59CF45AE" w14:textId="2DB31879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14:paraId="7FB100E5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Programy z różną prędkością i obciążeniem</w:t>
            </w:r>
          </w:p>
        </w:tc>
        <w:tc>
          <w:tcPr>
            <w:tcW w:w="1560" w:type="dxa"/>
          </w:tcPr>
          <w:p w14:paraId="447C457B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E8255EC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23464DA8" w14:textId="77777777" w:rsidTr="003C7EDA">
        <w:tc>
          <w:tcPr>
            <w:tcW w:w="596" w:type="dxa"/>
          </w:tcPr>
          <w:p w14:paraId="120AEA7C" w14:textId="0FDF37FA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14:paraId="47D2613A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IPN-test zintegrowany</w:t>
            </w:r>
          </w:p>
        </w:tc>
        <w:tc>
          <w:tcPr>
            <w:tcW w:w="1560" w:type="dxa"/>
          </w:tcPr>
          <w:p w14:paraId="6CE8C12A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84752F5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00B6AF72" w14:textId="77777777" w:rsidTr="003C7EDA">
        <w:tc>
          <w:tcPr>
            <w:tcW w:w="596" w:type="dxa"/>
          </w:tcPr>
          <w:p w14:paraId="5B1DF8E7" w14:textId="391A29E7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14:paraId="27E28BB6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Pamięć dla 4 osób + 1 osoba dodatkowa + pamięć USB</w:t>
            </w:r>
          </w:p>
        </w:tc>
        <w:tc>
          <w:tcPr>
            <w:tcW w:w="1560" w:type="dxa"/>
          </w:tcPr>
          <w:p w14:paraId="39169E22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3BD5019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58081783" w14:textId="77777777" w:rsidTr="003C7EDA">
        <w:tc>
          <w:tcPr>
            <w:tcW w:w="596" w:type="dxa"/>
          </w:tcPr>
          <w:p w14:paraId="7B754C27" w14:textId="43DB9BDF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2" w:type="dxa"/>
          </w:tcPr>
          <w:p w14:paraId="5DF766A8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Liczba programów treningowych min. 45</w:t>
            </w:r>
          </w:p>
        </w:tc>
        <w:tc>
          <w:tcPr>
            <w:tcW w:w="1560" w:type="dxa"/>
          </w:tcPr>
          <w:p w14:paraId="772A3563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94F088F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03E7DD54" w14:textId="77777777" w:rsidTr="003C7EDA">
        <w:tc>
          <w:tcPr>
            <w:tcW w:w="596" w:type="dxa"/>
          </w:tcPr>
          <w:p w14:paraId="497AD3F5" w14:textId="66E74441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14:paraId="08222FE7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Kolor czarny</w:t>
            </w:r>
          </w:p>
        </w:tc>
        <w:tc>
          <w:tcPr>
            <w:tcW w:w="1560" w:type="dxa"/>
          </w:tcPr>
          <w:p w14:paraId="229478DA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4ED050F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664EFCD9" w14:textId="77777777" w:rsidTr="003C7EDA">
        <w:tc>
          <w:tcPr>
            <w:tcW w:w="596" w:type="dxa"/>
          </w:tcPr>
          <w:p w14:paraId="7122A0ED" w14:textId="134E7E41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2" w:type="dxa"/>
          </w:tcPr>
          <w:p w14:paraId="588493E4" w14:textId="77777777" w:rsidR="0077001E" w:rsidRPr="0077001E" w:rsidRDefault="0077001E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Okres gwarancji minimum 24 m-ce</w:t>
            </w:r>
          </w:p>
        </w:tc>
        <w:tc>
          <w:tcPr>
            <w:tcW w:w="1560" w:type="dxa"/>
          </w:tcPr>
          <w:p w14:paraId="712A6BF7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037CD048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1D766AD5" w14:textId="77777777" w:rsidTr="003C7EDA">
        <w:tc>
          <w:tcPr>
            <w:tcW w:w="596" w:type="dxa"/>
          </w:tcPr>
          <w:p w14:paraId="7F46EE7D" w14:textId="641D251B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62" w:type="dxa"/>
          </w:tcPr>
          <w:p w14:paraId="5F38338F" w14:textId="45FBFD12" w:rsidR="0077001E" w:rsidRPr="0077001E" w:rsidRDefault="0077001E" w:rsidP="00B87275">
            <w:pPr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Przeglądy gwarancyjne zgodnie z dokumentacją producenta dokonywane na koszt </w:t>
            </w:r>
            <w:r w:rsidR="003E5B70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, po uprzednim uzgodnieniu z </w:t>
            </w:r>
            <w:r w:rsidR="003E5B70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  <w:tc>
          <w:tcPr>
            <w:tcW w:w="1560" w:type="dxa"/>
          </w:tcPr>
          <w:p w14:paraId="0A1EE26C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5DE10B2B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415273D4" w14:textId="77777777" w:rsidTr="003C7EDA">
        <w:tc>
          <w:tcPr>
            <w:tcW w:w="596" w:type="dxa"/>
          </w:tcPr>
          <w:p w14:paraId="62ED2AAB" w14:textId="2CB08D85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62" w:type="dxa"/>
          </w:tcPr>
          <w:p w14:paraId="3F8AD24A" w14:textId="77777777" w:rsidR="0077001E" w:rsidRPr="0077001E" w:rsidRDefault="0077001E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powoduje przedłużenie okresu gwarancji o czas przestoju </w:t>
            </w:r>
          </w:p>
        </w:tc>
        <w:tc>
          <w:tcPr>
            <w:tcW w:w="1560" w:type="dxa"/>
          </w:tcPr>
          <w:p w14:paraId="4BB23780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F080271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718C09E3" w14:textId="77777777" w:rsidTr="003C7EDA">
        <w:tc>
          <w:tcPr>
            <w:tcW w:w="596" w:type="dxa"/>
          </w:tcPr>
          <w:p w14:paraId="1332707F" w14:textId="751590B1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14:paraId="111281DF" w14:textId="77777777" w:rsidR="0077001E" w:rsidRPr="0077001E" w:rsidRDefault="0077001E" w:rsidP="00B87275">
            <w:pPr>
              <w:pStyle w:val="Default"/>
              <w:tabs>
                <w:tab w:val="left" w:pos="10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urządzenia Wykonawca obowiązany jest założyć Paszport techniczny</w:t>
            </w:r>
          </w:p>
        </w:tc>
        <w:tc>
          <w:tcPr>
            <w:tcW w:w="1560" w:type="dxa"/>
          </w:tcPr>
          <w:p w14:paraId="0E0CF14D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191CDAC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65C8841E" w14:textId="77777777" w:rsidTr="003C7EDA">
        <w:tc>
          <w:tcPr>
            <w:tcW w:w="596" w:type="dxa"/>
          </w:tcPr>
          <w:p w14:paraId="24643178" w14:textId="1EFA0C0F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62" w:type="dxa"/>
          </w:tcPr>
          <w:p w14:paraId="32CA8091" w14:textId="5729C6E1" w:rsidR="0077001E" w:rsidRPr="0077001E" w:rsidRDefault="0077001E" w:rsidP="00B8727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</w:t>
            </w:r>
            <w:r w:rsidR="003E5B70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 dostarczy dokumenty w języku polskim tj. instrukcję obsługi, dokumentację techniczną, instrukcję konserwacji i czyszczenia</w:t>
            </w:r>
          </w:p>
        </w:tc>
        <w:tc>
          <w:tcPr>
            <w:tcW w:w="1560" w:type="dxa"/>
          </w:tcPr>
          <w:p w14:paraId="1DB30874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8581271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3E1CB77C" w14:textId="77777777" w:rsidTr="003C7EDA">
        <w:tc>
          <w:tcPr>
            <w:tcW w:w="596" w:type="dxa"/>
          </w:tcPr>
          <w:p w14:paraId="58815188" w14:textId="0B742C59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62" w:type="dxa"/>
          </w:tcPr>
          <w:p w14:paraId="7421B80D" w14:textId="77777777" w:rsidR="0077001E" w:rsidRPr="0077001E" w:rsidRDefault="0077001E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Oferowane urządzenie posiada zaświadczenia i certyfikaty zgodnie z ustawą o wyrobach medycznych CE</w:t>
            </w:r>
          </w:p>
        </w:tc>
        <w:tc>
          <w:tcPr>
            <w:tcW w:w="1560" w:type="dxa"/>
          </w:tcPr>
          <w:p w14:paraId="4C9ECF45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3827059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1E" w:rsidRPr="003C7183" w14:paraId="6844B779" w14:textId="77777777" w:rsidTr="003C7EDA">
        <w:tc>
          <w:tcPr>
            <w:tcW w:w="596" w:type="dxa"/>
          </w:tcPr>
          <w:p w14:paraId="6EB7EFE1" w14:textId="5737FBE2" w:rsidR="0077001E" w:rsidRPr="0077001E" w:rsidRDefault="001A787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14:paraId="217A70CB" w14:textId="2706B3C6" w:rsidR="0077001E" w:rsidRPr="0077001E" w:rsidRDefault="003E5B70" w:rsidP="00B87275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77001E" w:rsidRPr="0077001E">
              <w:rPr>
                <w:rFonts w:ascii="Times New Roman" w:hAnsi="Times New Roman" w:cs="Times New Roman"/>
                <w:sz w:val="20"/>
                <w:szCs w:val="20"/>
              </w:rPr>
              <w:t xml:space="preserve"> przy dostawie urządzenia musi przekazać dokumenty potwierdzające fakt autoryzacji przez producenta w zakresie sprzedaży oraz serwisu dostarczonego sprzętu</w:t>
            </w:r>
          </w:p>
        </w:tc>
        <w:tc>
          <w:tcPr>
            <w:tcW w:w="1560" w:type="dxa"/>
          </w:tcPr>
          <w:p w14:paraId="7145DE81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1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075F500" w14:textId="77777777" w:rsidR="0077001E" w:rsidRPr="0077001E" w:rsidRDefault="0077001E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D1FBFC" w14:textId="7A9474BC" w:rsidR="00F33DFF" w:rsidRPr="003C7EDA" w:rsidRDefault="00F33DFF" w:rsidP="00F33DFF">
      <w:pPr>
        <w:pStyle w:val="Nagwek1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3C7EDA">
        <w:rPr>
          <w:rFonts w:ascii="Times New Roman" w:hAnsi="Times New Roman" w:cs="Times New Roman"/>
          <w:color w:val="auto"/>
          <w:sz w:val="20"/>
          <w:szCs w:val="20"/>
        </w:rPr>
        <w:t>Crosstrainer</w:t>
      </w:r>
      <w:proofErr w:type="spellEnd"/>
      <w:r w:rsidRPr="003C7EDA">
        <w:rPr>
          <w:rFonts w:ascii="Times New Roman" w:hAnsi="Times New Roman" w:cs="Times New Roman"/>
          <w:color w:val="auto"/>
          <w:sz w:val="20"/>
          <w:szCs w:val="20"/>
        </w:rPr>
        <w:t xml:space="preserve"> – 1 sztuka</w:t>
      </w:r>
    </w:p>
    <w:p w14:paraId="2C4F5645" w14:textId="77777777" w:rsidR="001E401E" w:rsidRPr="001E401E" w:rsidRDefault="001E401E" w:rsidP="003C7EDA">
      <w:pPr>
        <w:spacing w:after="0" w:line="276" w:lineRule="auto"/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1560"/>
        <w:gridCol w:w="1497"/>
      </w:tblGrid>
      <w:tr w:rsidR="00F33DFF" w:rsidRPr="003C7183" w14:paraId="7917CCF3" w14:textId="77777777" w:rsidTr="0011066D">
        <w:tc>
          <w:tcPr>
            <w:tcW w:w="596" w:type="dxa"/>
          </w:tcPr>
          <w:p w14:paraId="63BC96A9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2" w:type="dxa"/>
          </w:tcPr>
          <w:p w14:paraId="54ECC05D" w14:textId="77777777" w:rsidR="00F33DFF" w:rsidRPr="00F33DFF" w:rsidRDefault="00F33DFF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60" w:type="dxa"/>
          </w:tcPr>
          <w:p w14:paraId="199C8A00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97" w:type="dxa"/>
          </w:tcPr>
          <w:p w14:paraId="2566F027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PARAMETRY WYMAGANE</w:t>
            </w:r>
          </w:p>
        </w:tc>
      </w:tr>
      <w:tr w:rsidR="00F33DFF" w:rsidRPr="003C7183" w14:paraId="2CDA885A" w14:textId="77777777" w:rsidTr="0011066D">
        <w:tc>
          <w:tcPr>
            <w:tcW w:w="596" w:type="dxa"/>
          </w:tcPr>
          <w:p w14:paraId="211E7CBE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29A43F3F" w14:textId="77777777" w:rsidR="00F33DFF" w:rsidRPr="00F33DFF" w:rsidRDefault="00F33DFF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60" w:type="dxa"/>
          </w:tcPr>
          <w:p w14:paraId="1D1B0C89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31BCA389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632716BA" w14:textId="77777777" w:rsidTr="0011066D">
        <w:tc>
          <w:tcPr>
            <w:tcW w:w="596" w:type="dxa"/>
          </w:tcPr>
          <w:p w14:paraId="56ADA668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5ED5C915" w14:textId="77777777" w:rsidR="00F33DFF" w:rsidRPr="00F33DFF" w:rsidRDefault="00F33DFF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</w:tcPr>
          <w:p w14:paraId="4A901AA5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155B1AFD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1587EE62" w14:textId="77777777" w:rsidTr="0011066D">
        <w:tc>
          <w:tcPr>
            <w:tcW w:w="596" w:type="dxa"/>
          </w:tcPr>
          <w:p w14:paraId="6D9FCDF6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26AD41E4" w14:textId="77777777" w:rsidR="00F33DFF" w:rsidRPr="00F33DFF" w:rsidRDefault="00F33DFF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560" w:type="dxa"/>
          </w:tcPr>
          <w:p w14:paraId="5FC5947A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39DE058E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4FC352F7" w14:textId="77777777" w:rsidTr="0011066D">
        <w:tc>
          <w:tcPr>
            <w:tcW w:w="596" w:type="dxa"/>
          </w:tcPr>
          <w:p w14:paraId="1AD0D841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5905075C" w14:textId="77777777" w:rsidR="00F33DFF" w:rsidRPr="00F33DFF" w:rsidRDefault="00F33DFF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560" w:type="dxa"/>
          </w:tcPr>
          <w:p w14:paraId="30F834C8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D0DA6C3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53666A36" w14:textId="77777777" w:rsidTr="0011066D">
        <w:tc>
          <w:tcPr>
            <w:tcW w:w="596" w:type="dxa"/>
          </w:tcPr>
          <w:p w14:paraId="1352BC8D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14:paraId="6818397F" w14:textId="77777777" w:rsidR="00F33DFF" w:rsidRPr="00F33DFF" w:rsidRDefault="00F33DFF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Klasa DIN EN 957-1/9, klasa HB</w:t>
            </w:r>
          </w:p>
        </w:tc>
        <w:tc>
          <w:tcPr>
            <w:tcW w:w="1560" w:type="dxa"/>
          </w:tcPr>
          <w:p w14:paraId="0462B9E5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5A824A3A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4C267C14" w14:textId="77777777" w:rsidTr="0011066D">
        <w:tc>
          <w:tcPr>
            <w:tcW w:w="596" w:type="dxa"/>
          </w:tcPr>
          <w:p w14:paraId="1B057CFA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14:paraId="3C9830C0" w14:textId="77777777" w:rsidR="00F33DFF" w:rsidRPr="00F33DFF" w:rsidRDefault="00F33DFF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Obciążenie wagowe min. 150 kg</w:t>
            </w:r>
          </w:p>
        </w:tc>
        <w:tc>
          <w:tcPr>
            <w:tcW w:w="1560" w:type="dxa"/>
          </w:tcPr>
          <w:p w14:paraId="35931CDA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7C6AEA2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01269D56" w14:textId="77777777" w:rsidTr="0011066D">
        <w:tc>
          <w:tcPr>
            <w:tcW w:w="596" w:type="dxa"/>
          </w:tcPr>
          <w:p w14:paraId="7B72F570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14:paraId="043EB24B" w14:textId="77777777" w:rsidR="00F33DFF" w:rsidRPr="00F33DFF" w:rsidRDefault="00F33DFF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Przełożenie 1 : 11</w:t>
            </w:r>
          </w:p>
        </w:tc>
        <w:tc>
          <w:tcPr>
            <w:tcW w:w="1560" w:type="dxa"/>
          </w:tcPr>
          <w:p w14:paraId="744A8A3C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6AA61954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5EB72995" w14:textId="77777777" w:rsidTr="0011066D">
        <w:tc>
          <w:tcPr>
            <w:tcW w:w="596" w:type="dxa"/>
          </w:tcPr>
          <w:p w14:paraId="416E9C59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14:paraId="4B70CD56" w14:textId="77777777" w:rsidR="00F33DFF" w:rsidRPr="00F33DFF" w:rsidRDefault="00F33DFF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Regulacja mocy zależnie od liczby obrotów</w:t>
            </w:r>
          </w:p>
        </w:tc>
        <w:tc>
          <w:tcPr>
            <w:tcW w:w="1560" w:type="dxa"/>
          </w:tcPr>
          <w:p w14:paraId="41823ABA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3C13CD48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7D9AF95C" w14:textId="77777777" w:rsidTr="0011066D">
        <w:tc>
          <w:tcPr>
            <w:tcW w:w="596" w:type="dxa"/>
          </w:tcPr>
          <w:p w14:paraId="33C31E95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14:paraId="5F7911B8" w14:textId="77777777" w:rsidR="00F33DFF" w:rsidRPr="00D954C4" w:rsidRDefault="00F33DFF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System hamowania – magnetyczny starowany silnikiem</w:t>
            </w:r>
          </w:p>
        </w:tc>
        <w:tc>
          <w:tcPr>
            <w:tcW w:w="1560" w:type="dxa"/>
          </w:tcPr>
          <w:p w14:paraId="42A9A6A5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16AE9E0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3F9334F6" w14:textId="77777777" w:rsidTr="0011066D">
        <w:tc>
          <w:tcPr>
            <w:tcW w:w="596" w:type="dxa"/>
          </w:tcPr>
          <w:p w14:paraId="3D5D2719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62" w:type="dxa"/>
          </w:tcPr>
          <w:p w14:paraId="39B1C605" w14:textId="77777777" w:rsidR="00F33DFF" w:rsidRPr="00F33DFF" w:rsidRDefault="00F33DFF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Regulacja obciążenia – 1-15</w:t>
            </w:r>
          </w:p>
        </w:tc>
        <w:tc>
          <w:tcPr>
            <w:tcW w:w="1560" w:type="dxa"/>
          </w:tcPr>
          <w:p w14:paraId="740682C8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38D4321C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57C18117" w14:textId="77777777" w:rsidTr="0011066D">
        <w:tc>
          <w:tcPr>
            <w:tcW w:w="596" w:type="dxa"/>
          </w:tcPr>
          <w:p w14:paraId="0D63A493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14:paraId="42AD61C3" w14:textId="77777777" w:rsidR="00F33DFF" w:rsidRPr="00F33DFF" w:rsidRDefault="00F33DFF" w:rsidP="00B87275">
            <w:pPr>
              <w:pStyle w:val="Default"/>
              <w:tabs>
                <w:tab w:val="left" w:pos="1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Zasilanie elektryczne 230V</w:t>
            </w:r>
          </w:p>
        </w:tc>
        <w:tc>
          <w:tcPr>
            <w:tcW w:w="1560" w:type="dxa"/>
          </w:tcPr>
          <w:p w14:paraId="108C3ED3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F52D4FB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3E426CFB" w14:textId="77777777" w:rsidTr="0011066D">
        <w:tc>
          <w:tcPr>
            <w:tcW w:w="596" w:type="dxa"/>
          </w:tcPr>
          <w:p w14:paraId="35823C61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14:paraId="605313BA" w14:textId="77777777" w:rsidR="00F33DFF" w:rsidRPr="00F33DFF" w:rsidRDefault="00F33DFF" w:rsidP="00B87275">
            <w:pPr>
              <w:pStyle w:val="Default"/>
              <w:tabs>
                <w:tab w:val="left" w:pos="1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Wymiary (dł./szer./wys. w cm) – 144/56/162</w:t>
            </w:r>
          </w:p>
        </w:tc>
        <w:tc>
          <w:tcPr>
            <w:tcW w:w="1560" w:type="dxa"/>
          </w:tcPr>
          <w:p w14:paraId="6E28B324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2A6D4D7D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3F949BCC" w14:textId="77777777" w:rsidTr="0011066D">
        <w:tc>
          <w:tcPr>
            <w:tcW w:w="596" w:type="dxa"/>
          </w:tcPr>
          <w:p w14:paraId="155BB858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14:paraId="7ABBD5AB" w14:textId="77777777" w:rsidR="00F33DFF" w:rsidRPr="00F33DFF" w:rsidRDefault="00F33DFF" w:rsidP="00B87275">
            <w:pPr>
              <w:pStyle w:val="Default"/>
              <w:tabs>
                <w:tab w:val="left" w:pos="192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Pomiar tętna, czasu, odcinka treningowego, zużycia energii</w:t>
            </w:r>
          </w:p>
        </w:tc>
        <w:tc>
          <w:tcPr>
            <w:tcW w:w="1560" w:type="dxa"/>
          </w:tcPr>
          <w:p w14:paraId="1300E8D3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24F0A91E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4BE8045C" w14:textId="77777777" w:rsidTr="0011066D">
        <w:tc>
          <w:tcPr>
            <w:tcW w:w="596" w:type="dxa"/>
          </w:tcPr>
          <w:p w14:paraId="4329A7EB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14:paraId="301BAECD" w14:textId="77777777" w:rsidR="00F33DFF" w:rsidRPr="00F33DFF" w:rsidRDefault="00F33DFF" w:rsidP="00B87275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Programy treningowe sterowane tętnem</w:t>
            </w:r>
          </w:p>
        </w:tc>
        <w:tc>
          <w:tcPr>
            <w:tcW w:w="1560" w:type="dxa"/>
          </w:tcPr>
          <w:p w14:paraId="310DAC71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749D26D7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0CBBDBF2" w14:textId="77777777" w:rsidTr="0011066D">
        <w:tc>
          <w:tcPr>
            <w:tcW w:w="596" w:type="dxa"/>
          </w:tcPr>
          <w:p w14:paraId="1EFC19D0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14:paraId="4876F29D" w14:textId="77777777" w:rsidR="00F33DFF" w:rsidRPr="00F33DFF" w:rsidRDefault="00F33DFF" w:rsidP="00B8727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Trening ukierunkowany na strefy (FAT/FIT/MANUELL)</w:t>
            </w:r>
          </w:p>
        </w:tc>
        <w:tc>
          <w:tcPr>
            <w:tcW w:w="1560" w:type="dxa"/>
          </w:tcPr>
          <w:p w14:paraId="164657C4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23A1AECE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1D57A08F" w14:textId="77777777" w:rsidTr="0011066D">
        <w:tc>
          <w:tcPr>
            <w:tcW w:w="596" w:type="dxa"/>
          </w:tcPr>
          <w:p w14:paraId="1DF194DA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14:paraId="57E8430A" w14:textId="77777777" w:rsidR="00F33DFF" w:rsidRPr="00F33DFF" w:rsidRDefault="00F33DFF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Liczba programów treningowych min 8</w:t>
            </w:r>
          </w:p>
        </w:tc>
        <w:tc>
          <w:tcPr>
            <w:tcW w:w="1560" w:type="dxa"/>
          </w:tcPr>
          <w:p w14:paraId="0460BA4B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0DD772B1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12D97B43" w14:textId="77777777" w:rsidTr="0011066D">
        <w:tc>
          <w:tcPr>
            <w:tcW w:w="596" w:type="dxa"/>
          </w:tcPr>
          <w:p w14:paraId="45B74087" w14:textId="71DB5613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14:paraId="223345D3" w14:textId="77777777" w:rsidR="00F33DFF" w:rsidRPr="00F33DFF" w:rsidRDefault="00F33DFF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Komputer treningowy kompatybilny z systemem POLAR odbiornik tętna, 5kHz, zintegrowany</w:t>
            </w:r>
          </w:p>
        </w:tc>
        <w:tc>
          <w:tcPr>
            <w:tcW w:w="1560" w:type="dxa"/>
          </w:tcPr>
          <w:p w14:paraId="240A6DC5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F21E84C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7F936931" w14:textId="77777777" w:rsidTr="0011066D">
        <w:tc>
          <w:tcPr>
            <w:tcW w:w="596" w:type="dxa"/>
          </w:tcPr>
          <w:p w14:paraId="3C5A700A" w14:textId="46DD02A5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14:paraId="7488FA09" w14:textId="77777777" w:rsidR="00F33DFF" w:rsidRPr="00F33DFF" w:rsidRDefault="00F33DFF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Wartości średnie na koniec treningu</w:t>
            </w:r>
          </w:p>
        </w:tc>
        <w:tc>
          <w:tcPr>
            <w:tcW w:w="1560" w:type="dxa"/>
          </w:tcPr>
          <w:p w14:paraId="45ED1345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3091C67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32D43760" w14:textId="77777777" w:rsidTr="0011066D">
        <w:tc>
          <w:tcPr>
            <w:tcW w:w="596" w:type="dxa"/>
          </w:tcPr>
          <w:p w14:paraId="55376B78" w14:textId="550BC134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14:paraId="4A22BF5F" w14:textId="77777777" w:rsidR="00F33DFF" w:rsidRPr="00F33DFF" w:rsidRDefault="00F33DFF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Dowolnie skalowane programy wydajnościowe – 6 </w:t>
            </w:r>
          </w:p>
        </w:tc>
        <w:tc>
          <w:tcPr>
            <w:tcW w:w="1560" w:type="dxa"/>
          </w:tcPr>
          <w:p w14:paraId="3214851E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58438F10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66ADF4DD" w14:textId="77777777" w:rsidTr="0011066D">
        <w:tc>
          <w:tcPr>
            <w:tcW w:w="596" w:type="dxa"/>
          </w:tcPr>
          <w:p w14:paraId="125D1A32" w14:textId="7395A1AA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14:paraId="18C2AC1C" w14:textId="77777777" w:rsidR="00F33DFF" w:rsidRPr="00F33DFF" w:rsidRDefault="00F33DFF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Odporna na pot klawiatura foliowa</w:t>
            </w:r>
          </w:p>
        </w:tc>
        <w:tc>
          <w:tcPr>
            <w:tcW w:w="1560" w:type="dxa"/>
          </w:tcPr>
          <w:p w14:paraId="7F516DA2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1E7DA48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52F8DAE7" w14:textId="77777777" w:rsidTr="0011066D">
        <w:tc>
          <w:tcPr>
            <w:tcW w:w="596" w:type="dxa"/>
          </w:tcPr>
          <w:p w14:paraId="3A97B41A" w14:textId="048B77C7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14:paraId="68E51FE9" w14:textId="77777777" w:rsidR="00F33DFF" w:rsidRPr="00F33DFF" w:rsidRDefault="00F33DFF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Sterowanie parametrami</w:t>
            </w:r>
          </w:p>
        </w:tc>
        <w:tc>
          <w:tcPr>
            <w:tcW w:w="1560" w:type="dxa"/>
          </w:tcPr>
          <w:p w14:paraId="39061F03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AE0891C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0EF82883" w14:textId="77777777" w:rsidTr="0011066D">
        <w:tc>
          <w:tcPr>
            <w:tcW w:w="596" w:type="dxa"/>
          </w:tcPr>
          <w:p w14:paraId="2FF2A0B1" w14:textId="1A293D94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14:paraId="0A0B78CD" w14:textId="77777777" w:rsidR="00F33DFF" w:rsidRPr="00F33DFF" w:rsidRDefault="00F33DFF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Wyświetlacz LCD, podświetlenie</w:t>
            </w:r>
          </w:p>
        </w:tc>
        <w:tc>
          <w:tcPr>
            <w:tcW w:w="1560" w:type="dxa"/>
          </w:tcPr>
          <w:p w14:paraId="7526036C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4E5E33DB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50BF05C9" w14:textId="77777777" w:rsidTr="0011066D">
        <w:tc>
          <w:tcPr>
            <w:tcW w:w="596" w:type="dxa"/>
          </w:tcPr>
          <w:p w14:paraId="6136D5CC" w14:textId="25076D63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14:paraId="0FB4D365" w14:textId="77777777" w:rsidR="00F33DFF" w:rsidRPr="00F33DFF" w:rsidRDefault="00F33DFF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Wyświetlacz ciągły 8 funkcji</w:t>
            </w:r>
          </w:p>
        </w:tc>
        <w:tc>
          <w:tcPr>
            <w:tcW w:w="1560" w:type="dxa"/>
          </w:tcPr>
          <w:p w14:paraId="271E8CD4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5A0D7143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385CEF5D" w14:textId="77777777" w:rsidTr="0011066D">
        <w:tc>
          <w:tcPr>
            <w:tcW w:w="596" w:type="dxa"/>
          </w:tcPr>
          <w:p w14:paraId="4B4DBFD1" w14:textId="6BE4992B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</w:tcPr>
          <w:p w14:paraId="00C49FED" w14:textId="77777777" w:rsidR="00F33DFF" w:rsidRPr="00F33DFF" w:rsidRDefault="00F33DFF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Kolor czarny</w:t>
            </w:r>
          </w:p>
        </w:tc>
        <w:tc>
          <w:tcPr>
            <w:tcW w:w="1560" w:type="dxa"/>
          </w:tcPr>
          <w:p w14:paraId="12380943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AC811BB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355B7A21" w14:textId="77777777" w:rsidTr="0011066D">
        <w:tc>
          <w:tcPr>
            <w:tcW w:w="596" w:type="dxa"/>
          </w:tcPr>
          <w:p w14:paraId="79871F45" w14:textId="74B8F250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14:paraId="4FC791E0" w14:textId="77777777" w:rsidR="00F33DFF" w:rsidRPr="00F33DFF" w:rsidRDefault="00F33DFF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Okres gwarancji minimum 24 m-ce</w:t>
            </w:r>
          </w:p>
        </w:tc>
        <w:tc>
          <w:tcPr>
            <w:tcW w:w="1560" w:type="dxa"/>
          </w:tcPr>
          <w:p w14:paraId="3634294C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0A212A2B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24252563" w14:textId="77777777" w:rsidTr="0011066D">
        <w:tc>
          <w:tcPr>
            <w:tcW w:w="596" w:type="dxa"/>
          </w:tcPr>
          <w:p w14:paraId="11691AE9" w14:textId="64F26062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14:paraId="083A04BC" w14:textId="4030CBA7" w:rsidR="00F33DFF" w:rsidRPr="00F33DFF" w:rsidRDefault="00F33DFF" w:rsidP="00B87275">
            <w:pPr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Przeglądy gwarancyjne zgodnie z dokumentacją producenta dokonywane na koszt </w:t>
            </w:r>
            <w:r w:rsidR="009F5D65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, po uprzednim uzgodnieniu z </w:t>
            </w:r>
            <w:r w:rsidR="009F5D65">
              <w:rPr>
                <w:rFonts w:ascii="Times New Roman" w:hAnsi="Times New Roman" w:cs="Times New Roman"/>
                <w:sz w:val="20"/>
                <w:szCs w:val="20"/>
              </w:rPr>
              <w:t>Zamawiaj</w:t>
            </w:r>
            <w:r w:rsidR="0062188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9F5D65">
              <w:rPr>
                <w:rFonts w:ascii="Times New Roman" w:hAnsi="Times New Roman" w:cs="Times New Roman"/>
                <w:sz w:val="20"/>
                <w:szCs w:val="20"/>
              </w:rPr>
              <w:t>cym</w:t>
            </w:r>
          </w:p>
        </w:tc>
        <w:tc>
          <w:tcPr>
            <w:tcW w:w="1560" w:type="dxa"/>
          </w:tcPr>
          <w:p w14:paraId="34D45A98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51A438D5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7CCA7E85" w14:textId="77777777" w:rsidTr="0011066D">
        <w:tc>
          <w:tcPr>
            <w:tcW w:w="596" w:type="dxa"/>
          </w:tcPr>
          <w:p w14:paraId="401810EB" w14:textId="621FB1FE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14:paraId="764DEBEC" w14:textId="77777777" w:rsidR="00F33DFF" w:rsidRPr="00F33DFF" w:rsidRDefault="00F33DFF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powoduje przedłużenie okresu gwarancji o czas przestoju </w:t>
            </w:r>
          </w:p>
        </w:tc>
        <w:tc>
          <w:tcPr>
            <w:tcW w:w="1560" w:type="dxa"/>
          </w:tcPr>
          <w:p w14:paraId="2660B3CC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6DE64B6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695CCEB8" w14:textId="77777777" w:rsidTr="0011066D">
        <w:tc>
          <w:tcPr>
            <w:tcW w:w="596" w:type="dxa"/>
          </w:tcPr>
          <w:p w14:paraId="7F649D70" w14:textId="0AF7E3EB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14:paraId="51F8CBE5" w14:textId="77777777" w:rsidR="00F33DFF" w:rsidRPr="00F33DFF" w:rsidRDefault="00F33DFF" w:rsidP="00B87275">
            <w:pPr>
              <w:pStyle w:val="Default"/>
              <w:tabs>
                <w:tab w:val="left" w:pos="10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urządzenia Wykonawca obowiązany jest założyć Paszport techniczny</w:t>
            </w:r>
          </w:p>
        </w:tc>
        <w:tc>
          <w:tcPr>
            <w:tcW w:w="1560" w:type="dxa"/>
          </w:tcPr>
          <w:p w14:paraId="50B2F3EC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C447581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358EB927" w14:textId="77777777" w:rsidTr="0011066D">
        <w:tc>
          <w:tcPr>
            <w:tcW w:w="596" w:type="dxa"/>
          </w:tcPr>
          <w:p w14:paraId="28736899" w14:textId="140B1932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14:paraId="6E8083CE" w14:textId="726BCA1F" w:rsidR="00F33DFF" w:rsidRPr="00F33DFF" w:rsidRDefault="00F33DFF" w:rsidP="00B8727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</w:t>
            </w:r>
            <w:r w:rsidR="009F5D65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 dostarczy dokumenty w języku polskim tj. instrukcję obsługi, dokumentację techniczną, instrukcję konserwacji i czyszczenia</w:t>
            </w:r>
          </w:p>
        </w:tc>
        <w:tc>
          <w:tcPr>
            <w:tcW w:w="1560" w:type="dxa"/>
          </w:tcPr>
          <w:p w14:paraId="534D67F3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5B99C7B1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1149B4FD" w14:textId="77777777" w:rsidTr="0011066D">
        <w:tc>
          <w:tcPr>
            <w:tcW w:w="596" w:type="dxa"/>
          </w:tcPr>
          <w:p w14:paraId="3F61DD91" w14:textId="0A08E3EC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2" w:type="dxa"/>
          </w:tcPr>
          <w:p w14:paraId="287DD9B2" w14:textId="77777777" w:rsidR="00F33DFF" w:rsidRPr="00F33DFF" w:rsidRDefault="00F33DFF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Oferowane urządzenie posiada zaświadczenia i certyfikaty zgodnie z ustawą o wyrobach medycznych CE</w:t>
            </w:r>
          </w:p>
        </w:tc>
        <w:tc>
          <w:tcPr>
            <w:tcW w:w="1560" w:type="dxa"/>
          </w:tcPr>
          <w:p w14:paraId="7F154938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EA6D517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FF" w:rsidRPr="003C7183" w14:paraId="53EA09EE" w14:textId="77777777" w:rsidTr="0011066D">
        <w:tc>
          <w:tcPr>
            <w:tcW w:w="596" w:type="dxa"/>
          </w:tcPr>
          <w:p w14:paraId="53B11B76" w14:textId="69BF6703" w:rsidR="00F33DFF" w:rsidRPr="00F33DFF" w:rsidRDefault="00FC31EA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2" w:type="dxa"/>
          </w:tcPr>
          <w:p w14:paraId="4C7757A1" w14:textId="4584D2AC" w:rsidR="00F33DFF" w:rsidRPr="00F33DFF" w:rsidRDefault="009F5D65" w:rsidP="00B87275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F33DFF" w:rsidRPr="00F33DFF">
              <w:rPr>
                <w:rFonts w:ascii="Times New Roman" w:hAnsi="Times New Roman" w:cs="Times New Roman"/>
                <w:sz w:val="20"/>
                <w:szCs w:val="20"/>
              </w:rPr>
              <w:t xml:space="preserve"> przy dostawie urządzenia musi przekazać dokumenty potwierdzające fakt autoryzacji przez producenta w zakresie sprzedaży oraz serwisu dostarczonego sprzętu</w:t>
            </w:r>
          </w:p>
        </w:tc>
        <w:tc>
          <w:tcPr>
            <w:tcW w:w="1560" w:type="dxa"/>
          </w:tcPr>
          <w:p w14:paraId="1969AC8F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F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60DA11A" w14:textId="77777777" w:rsidR="00F33DFF" w:rsidRPr="00F33DFF" w:rsidRDefault="00F33DFF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1BF1A4" w14:textId="77777777" w:rsidR="00016821" w:rsidRDefault="00016821" w:rsidP="00016821">
      <w:pPr>
        <w:spacing w:line="360" w:lineRule="auto"/>
        <w:rPr>
          <w:b/>
          <w:bCs/>
        </w:rPr>
      </w:pPr>
    </w:p>
    <w:p w14:paraId="66FBEFF2" w14:textId="7E52DC63" w:rsidR="00016821" w:rsidRPr="00637479" w:rsidRDefault="00016821" w:rsidP="0001682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37479">
        <w:rPr>
          <w:rFonts w:ascii="Times New Roman" w:hAnsi="Times New Roman" w:cs="Times New Roman"/>
          <w:sz w:val="20"/>
          <w:szCs w:val="20"/>
        </w:rPr>
        <w:t>Stół rehabilitacyjny (kozetka do masażu) – 1 sztuka</w:t>
      </w: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1560"/>
        <w:gridCol w:w="1497"/>
      </w:tblGrid>
      <w:tr w:rsidR="00016821" w:rsidRPr="003C7183" w14:paraId="5262903F" w14:textId="77777777" w:rsidTr="00637479">
        <w:tc>
          <w:tcPr>
            <w:tcW w:w="596" w:type="dxa"/>
          </w:tcPr>
          <w:p w14:paraId="6A30F8B1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2" w:type="dxa"/>
          </w:tcPr>
          <w:p w14:paraId="73C1A013" w14:textId="77777777" w:rsidR="00016821" w:rsidRPr="007E622A" w:rsidRDefault="00016821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60" w:type="dxa"/>
          </w:tcPr>
          <w:p w14:paraId="6626E9D1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97" w:type="dxa"/>
          </w:tcPr>
          <w:p w14:paraId="7DE4ECEF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016821" w:rsidRPr="003C7183" w14:paraId="5A5A9433" w14:textId="77777777" w:rsidTr="00637479">
        <w:tc>
          <w:tcPr>
            <w:tcW w:w="596" w:type="dxa"/>
          </w:tcPr>
          <w:p w14:paraId="2A44B1CE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2865FB69" w14:textId="77777777" w:rsidR="00016821" w:rsidRPr="007E622A" w:rsidRDefault="00016821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60" w:type="dxa"/>
          </w:tcPr>
          <w:p w14:paraId="6B6AC13C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79840FAF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540D2B4A" w14:textId="77777777" w:rsidTr="00637479">
        <w:tc>
          <w:tcPr>
            <w:tcW w:w="596" w:type="dxa"/>
          </w:tcPr>
          <w:p w14:paraId="5FF44A75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39D953DB" w14:textId="77777777" w:rsidR="00016821" w:rsidRPr="007E622A" w:rsidRDefault="00016821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</w:tcPr>
          <w:p w14:paraId="6172BADE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0977CD57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3F0ECFEC" w14:textId="77777777" w:rsidTr="00637479">
        <w:tc>
          <w:tcPr>
            <w:tcW w:w="596" w:type="dxa"/>
          </w:tcPr>
          <w:p w14:paraId="1842A7ED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5030F41B" w14:textId="77777777" w:rsidR="00016821" w:rsidRPr="007E622A" w:rsidRDefault="00016821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560" w:type="dxa"/>
          </w:tcPr>
          <w:p w14:paraId="011194D1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1A86C3B6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2E11B9D0" w14:textId="77777777" w:rsidTr="00637479">
        <w:tc>
          <w:tcPr>
            <w:tcW w:w="596" w:type="dxa"/>
          </w:tcPr>
          <w:p w14:paraId="364B558F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662" w:type="dxa"/>
          </w:tcPr>
          <w:p w14:paraId="031E0F64" w14:textId="77777777" w:rsidR="00016821" w:rsidRPr="007E622A" w:rsidRDefault="00016821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560" w:type="dxa"/>
          </w:tcPr>
          <w:p w14:paraId="33412AE6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6177C8A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66D19E0E" w14:textId="77777777" w:rsidTr="00637479">
        <w:tc>
          <w:tcPr>
            <w:tcW w:w="596" w:type="dxa"/>
          </w:tcPr>
          <w:p w14:paraId="791227D1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14:paraId="488E732A" w14:textId="77777777" w:rsidR="00016821" w:rsidRPr="007E622A" w:rsidRDefault="00016821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Długość 200 cm</w:t>
            </w:r>
          </w:p>
        </w:tc>
        <w:tc>
          <w:tcPr>
            <w:tcW w:w="1560" w:type="dxa"/>
          </w:tcPr>
          <w:p w14:paraId="1BE4DE03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3625E511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369044FD" w14:textId="77777777" w:rsidTr="00637479">
        <w:tc>
          <w:tcPr>
            <w:tcW w:w="596" w:type="dxa"/>
          </w:tcPr>
          <w:p w14:paraId="12A979F9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14:paraId="0AB8F4BE" w14:textId="77777777" w:rsidR="00016821" w:rsidRPr="007E622A" w:rsidRDefault="00016821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Szerokość leża 80 cm</w:t>
            </w:r>
          </w:p>
        </w:tc>
        <w:tc>
          <w:tcPr>
            <w:tcW w:w="1560" w:type="dxa"/>
          </w:tcPr>
          <w:p w14:paraId="7491C1BC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6C249A7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2E93F8F6" w14:textId="77777777" w:rsidTr="00637479">
        <w:tc>
          <w:tcPr>
            <w:tcW w:w="596" w:type="dxa"/>
          </w:tcPr>
          <w:p w14:paraId="57B37606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14:paraId="1AC3B566" w14:textId="77777777" w:rsidR="00016821" w:rsidRPr="007E622A" w:rsidRDefault="00016821" w:rsidP="00B87275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Wysokość regulowana elektrycznie do 90 cm</w:t>
            </w:r>
          </w:p>
        </w:tc>
        <w:tc>
          <w:tcPr>
            <w:tcW w:w="1560" w:type="dxa"/>
          </w:tcPr>
          <w:p w14:paraId="6112CF23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29A15DB0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68E74245" w14:textId="77777777" w:rsidTr="00637479">
        <w:tc>
          <w:tcPr>
            <w:tcW w:w="596" w:type="dxa"/>
          </w:tcPr>
          <w:p w14:paraId="7DC2CEE7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14:paraId="35887672" w14:textId="77777777" w:rsidR="00016821" w:rsidRPr="007E622A" w:rsidRDefault="00016821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Regulacja kąta nachylenia zagłówka od -70 ° do +40 °</w:t>
            </w:r>
          </w:p>
        </w:tc>
        <w:tc>
          <w:tcPr>
            <w:tcW w:w="1560" w:type="dxa"/>
          </w:tcPr>
          <w:p w14:paraId="4F34B713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34602E91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63FC217F" w14:textId="77777777" w:rsidTr="00637479">
        <w:tc>
          <w:tcPr>
            <w:tcW w:w="596" w:type="dxa"/>
          </w:tcPr>
          <w:p w14:paraId="0AE649DB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14:paraId="3FAC028B" w14:textId="77777777" w:rsidR="00016821" w:rsidRPr="007E622A" w:rsidRDefault="00016821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Zakres regulacji podłokietników 0 – 15 cm</w:t>
            </w:r>
          </w:p>
        </w:tc>
        <w:tc>
          <w:tcPr>
            <w:tcW w:w="1560" w:type="dxa"/>
          </w:tcPr>
          <w:p w14:paraId="44EA59E0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D86B5DF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318EC840" w14:textId="77777777" w:rsidTr="00637479">
        <w:tc>
          <w:tcPr>
            <w:tcW w:w="596" w:type="dxa"/>
          </w:tcPr>
          <w:p w14:paraId="5A9DFE25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14:paraId="7A2BB8B0" w14:textId="77777777" w:rsidR="00016821" w:rsidRPr="007E622A" w:rsidRDefault="00016821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Dopuszczalne obciążenie 300 kg</w:t>
            </w:r>
          </w:p>
        </w:tc>
        <w:tc>
          <w:tcPr>
            <w:tcW w:w="1560" w:type="dxa"/>
          </w:tcPr>
          <w:p w14:paraId="7A5943AD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4D863AE9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2C7DED94" w14:textId="77777777" w:rsidTr="00637479">
        <w:tc>
          <w:tcPr>
            <w:tcW w:w="596" w:type="dxa"/>
          </w:tcPr>
          <w:p w14:paraId="4DA4FD4A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14:paraId="4D95E902" w14:textId="77777777" w:rsidR="00016821" w:rsidRPr="007E622A" w:rsidRDefault="00016821" w:rsidP="00B87275">
            <w:pPr>
              <w:pStyle w:val="Default"/>
              <w:tabs>
                <w:tab w:val="left" w:pos="1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Konstrukcja prostokątna</w:t>
            </w:r>
          </w:p>
        </w:tc>
        <w:tc>
          <w:tcPr>
            <w:tcW w:w="1560" w:type="dxa"/>
          </w:tcPr>
          <w:p w14:paraId="0B18C580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505D75D3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07E1BC50" w14:textId="77777777" w:rsidTr="00637479">
        <w:tc>
          <w:tcPr>
            <w:tcW w:w="596" w:type="dxa"/>
          </w:tcPr>
          <w:p w14:paraId="76101D01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14:paraId="6335B230" w14:textId="77777777" w:rsidR="00016821" w:rsidRPr="007E622A" w:rsidRDefault="00016821" w:rsidP="00B87275">
            <w:pPr>
              <w:pStyle w:val="Default"/>
              <w:tabs>
                <w:tab w:val="left" w:pos="192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Regulacja za pomocą pilota </w:t>
            </w:r>
          </w:p>
        </w:tc>
        <w:tc>
          <w:tcPr>
            <w:tcW w:w="1560" w:type="dxa"/>
          </w:tcPr>
          <w:p w14:paraId="1E01BAF9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436EACA3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1072B548" w14:textId="77777777" w:rsidTr="00637479">
        <w:tc>
          <w:tcPr>
            <w:tcW w:w="596" w:type="dxa"/>
          </w:tcPr>
          <w:p w14:paraId="7A020D65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14:paraId="3BC8CEB5" w14:textId="77777777" w:rsidR="00016821" w:rsidRPr="007E622A" w:rsidRDefault="00016821" w:rsidP="00B87275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Wycięcie na twarz z zatyczką</w:t>
            </w:r>
          </w:p>
        </w:tc>
        <w:tc>
          <w:tcPr>
            <w:tcW w:w="1560" w:type="dxa"/>
          </w:tcPr>
          <w:p w14:paraId="21AEC8B4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495657CA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39B4F7F3" w14:textId="77777777" w:rsidTr="00637479">
        <w:tc>
          <w:tcPr>
            <w:tcW w:w="596" w:type="dxa"/>
          </w:tcPr>
          <w:p w14:paraId="1BA136EB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14:paraId="12C48BD9" w14:textId="77777777" w:rsidR="00016821" w:rsidRPr="007E622A" w:rsidRDefault="00016821" w:rsidP="00B8727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Uchwyty na pasy do stabilizacji po obu stronach leża</w:t>
            </w:r>
          </w:p>
        </w:tc>
        <w:tc>
          <w:tcPr>
            <w:tcW w:w="1560" w:type="dxa"/>
          </w:tcPr>
          <w:p w14:paraId="1935B955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3D13BFE1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14A0888A" w14:textId="77777777" w:rsidTr="00637479">
        <w:tc>
          <w:tcPr>
            <w:tcW w:w="596" w:type="dxa"/>
          </w:tcPr>
          <w:p w14:paraId="6E98FD9E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14:paraId="7E467627" w14:textId="77777777" w:rsidR="00016821" w:rsidRPr="007E622A" w:rsidRDefault="00016821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System jezdny uruchamiany za pomocą dźwigni</w:t>
            </w:r>
          </w:p>
        </w:tc>
        <w:tc>
          <w:tcPr>
            <w:tcW w:w="1560" w:type="dxa"/>
          </w:tcPr>
          <w:p w14:paraId="702FBBC3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724322F2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70B2C4DF" w14:textId="77777777" w:rsidTr="00637479">
        <w:tc>
          <w:tcPr>
            <w:tcW w:w="596" w:type="dxa"/>
          </w:tcPr>
          <w:p w14:paraId="6DA2DBE3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14:paraId="1BDA97CA" w14:textId="77777777" w:rsidR="00016821" w:rsidRPr="007E622A" w:rsidRDefault="00016821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Wieszak na ręczniki papierowe 60 cm</w:t>
            </w:r>
          </w:p>
        </w:tc>
        <w:tc>
          <w:tcPr>
            <w:tcW w:w="1560" w:type="dxa"/>
          </w:tcPr>
          <w:p w14:paraId="2BFDF1D5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48333CDD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3CA1A3C5" w14:textId="77777777" w:rsidTr="00637479">
        <w:tc>
          <w:tcPr>
            <w:tcW w:w="596" w:type="dxa"/>
          </w:tcPr>
          <w:p w14:paraId="15379002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14:paraId="0F9C4CE9" w14:textId="77777777" w:rsidR="00016821" w:rsidRPr="007E622A" w:rsidRDefault="00016821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Okres gwarancji minimum 24 m-ce</w:t>
            </w:r>
          </w:p>
        </w:tc>
        <w:tc>
          <w:tcPr>
            <w:tcW w:w="1560" w:type="dxa"/>
          </w:tcPr>
          <w:p w14:paraId="7A3F3240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6577B683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6987D8ED" w14:textId="77777777" w:rsidTr="00637479">
        <w:tc>
          <w:tcPr>
            <w:tcW w:w="596" w:type="dxa"/>
          </w:tcPr>
          <w:p w14:paraId="201490CA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14:paraId="50034F27" w14:textId="3AF9968E" w:rsidR="00016821" w:rsidRPr="007E622A" w:rsidRDefault="00016821" w:rsidP="00B87275">
            <w:pPr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Przeglądy gwarancyjne zgodnie z dokumentacją producenta dokonywane na koszt </w:t>
            </w:r>
            <w:r w:rsidR="00225E4B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, po uprzednim uzgodnieniu z </w:t>
            </w:r>
            <w:r w:rsidR="00225E4B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  <w:tc>
          <w:tcPr>
            <w:tcW w:w="1560" w:type="dxa"/>
          </w:tcPr>
          <w:p w14:paraId="2A0066BB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C71EC6C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7C8F7DAB" w14:textId="77777777" w:rsidTr="00637479">
        <w:tc>
          <w:tcPr>
            <w:tcW w:w="596" w:type="dxa"/>
          </w:tcPr>
          <w:p w14:paraId="1B99F94E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14:paraId="7CFDECD0" w14:textId="77777777" w:rsidR="00016821" w:rsidRPr="007E622A" w:rsidRDefault="00016821" w:rsidP="00B87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powoduje przedłużenie okresu gwarancji o czas przestoju </w:t>
            </w:r>
          </w:p>
        </w:tc>
        <w:tc>
          <w:tcPr>
            <w:tcW w:w="1560" w:type="dxa"/>
          </w:tcPr>
          <w:p w14:paraId="3472F2B5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8D5C912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30345B9E" w14:textId="77777777" w:rsidTr="00637479">
        <w:tc>
          <w:tcPr>
            <w:tcW w:w="596" w:type="dxa"/>
          </w:tcPr>
          <w:p w14:paraId="27D509ED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14:paraId="32EA85DE" w14:textId="77777777" w:rsidR="00016821" w:rsidRPr="007E622A" w:rsidRDefault="00016821" w:rsidP="00B87275">
            <w:pPr>
              <w:pStyle w:val="Default"/>
              <w:tabs>
                <w:tab w:val="left" w:pos="10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urządzenia Wykonawca obowiązany jest założyć Paszport techniczny</w:t>
            </w:r>
          </w:p>
        </w:tc>
        <w:tc>
          <w:tcPr>
            <w:tcW w:w="1560" w:type="dxa"/>
          </w:tcPr>
          <w:p w14:paraId="6A1E5509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28B12DBC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35B973CE" w14:textId="77777777" w:rsidTr="00637479">
        <w:tc>
          <w:tcPr>
            <w:tcW w:w="596" w:type="dxa"/>
          </w:tcPr>
          <w:p w14:paraId="63AB7977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14:paraId="445FA57E" w14:textId="2AEE725D" w:rsidR="00016821" w:rsidRPr="007E622A" w:rsidRDefault="00016821" w:rsidP="00B8727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</w:t>
            </w:r>
            <w:r w:rsidR="00225E4B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 xml:space="preserve"> dostarczy dokumenty w języku polskim tj. instrukcję obsługi, dokumentację techniczną, instrukcję konserwacji i czyszczenia</w:t>
            </w:r>
          </w:p>
        </w:tc>
        <w:tc>
          <w:tcPr>
            <w:tcW w:w="1560" w:type="dxa"/>
          </w:tcPr>
          <w:p w14:paraId="245CB5C1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3B584EF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21" w:rsidRPr="003C7183" w14:paraId="27C731E8" w14:textId="77777777" w:rsidTr="00637479">
        <w:tc>
          <w:tcPr>
            <w:tcW w:w="596" w:type="dxa"/>
          </w:tcPr>
          <w:p w14:paraId="269C7B68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14:paraId="5C3708E4" w14:textId="77777777" w:rsidR="00016821" w:rsidRPr="007E622A" w:rsidRDefault="00016821" w:rsidP="00B87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Oferowane urządzenie posiada zaświadczenia i certyfikaty zgodnie z ustawą o wyrobach medycznych CE</w:t>
            </w:r>
          </w:p>
        </w:tc>
        <w:tc>
          <w:tcPr>
            <w:tcW w:w="1560" w:type="dxa"/>
          </w:tcPr>
          <w:p w14:paraId="465CF0F0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694066B" w14:textId="77777777" w:rsidR="00016821" w:rsidRPr="007E622A" w:rsidRDefault="00016821" w:rsidP="00B8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617464" w14:textId="25AF0146" w:rsidR="00016821" w:rsidRDefault="00016821" w:rsidP="00016821"/>
    <w:p w14:paraId="69049D98" w14:textId="19840A88" w:rsidR="00105F9F" w:rsidRPr="00637479" w:rsidRDefault="00105F9F" w:rsidP="002D1F79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637479">
        <w:rPr>
          <w:rFonts w:ascii="Times New Roman" w:hAnsi="Times New Roman" w:cs="Times New Roman"/>
          <w:bCs/>
          <w:sz w:val="20"/>
          <w:szCs w:val="20"/>
        </w:rPr>
        <w:t>O</w:t>
      </w:r>
      <w:r w:rsidR="002D1F79" w:rsidRPr="00637479">
        <w:rPr>
          <w:rFonts w:ascii="Times New Roman" w:hAnsi="Times New Roman" w:cs="Times New Roman"/>
          <w:bCs/>
          <w:sz w:val="20"/>
          <w:szCs w:val="20"/>
        </w:rPr>
        <w:t xml:space="preserve">kulary ochronne do lampy SOLLUX – </w:t>
      </w:r>
      <w:r w:rsidR="00EB7E3B">
        <w:rPr>
          <w:rFonts w:ascii="Times New Roman" w:hAnsi="Times New Roman" w:cs="Times New Roman"/>
          <w:bCs/>
          <w:sz w:val="20"/>
          <w:szCs w:val="20"/>
        </w:rPr>
        <w:t>1</w:t>
      </w:r>
      <w:r w:rsidR="002D1F79" w:rsidRPr="00637479">
        <w:rPr>
          <w:rFonts w:ascii="Times New Roman" w:hAnsi="Times New Roman" w:cs="Times New Roman"/>
          <w:bCs/>
          <w:sz w:val="20"/>
          <w:szCs w:val="20"/>
          <w:u w:val="single"/>
        </w:rPr>
        <w:t xml:space="preserve"> sztuk</w:t>
      </w:r>
      <w:r w:rsidR="00EB7E3B">
        <w:rPr>
          <w:rFonts w:ascii="Times New Roman" w:hAnsi="Times New Roman" w:cs="Times New Roman"/>
          <w:bCs/>
          <w:sz w:val="20"/>
          <w:szCs w:val="20"/>
          <w:u w:val="single"/>
        </w:rPr>
        <w:t>a</w:t>
      </w: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1560"/>
        <w:gridCol w:w="1497"/>
      </w:tblGrid>
      <w:tr w:rsidR="00105F9F" w14:paraId="361A67B8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66B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1DC8" w14:textId="77777777" w:rsidR="00105F9F" w:rsidRPr="002D1F79" w:rsidRDefault="00105F9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65B0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D737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105F9F" w14:paraId="3E5094BC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D8BC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646F" w14:textId="77777777" w:rsidR="00105F9F" w:rsidRPr="002D1F79" w:rsidRDefault="00105F9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E2BF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CDC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9F" w14:paraId="75C6BBC7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CEB5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CA7F" w14:textId="77777777" w:rsidR="00105F9F" w:rsidRPr="002D1F79" w:rsidRDefault="00105F9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54B0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2A7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9F" w14:paraId="6FC0D90A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BCB3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F2A" w14:textId="77777777" w:rsidR="00105F9F" w:rsidRPr="002D1F79" w:rsidRDefault="00105F9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A374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7FE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9F" w14:paraId="748B41F6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58CE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C090" w14:textId="77777777" w:rsidR="00105F9F" w:rsidRPr="002D1F79" w:rsidRDefault="00105F9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Produkt fabrycznie nowy, rok produkcji 2019/2020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131A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E87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9F" w14:paraId="30AD7692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812A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F968" w14:textId="77777777" w:rsidR="00105F9F" w:rsidRPr="002D1F79" w:rsidRDefault="00105F9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Zakres widmowy [</w:t>
            </w:r>
            <w:proofErr w:type="spellStart"/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]: 650-&lt;655 655-685&gt;685-690 770-&gt;785 785-830&gt;830-845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D9C2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C30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9F" w14:paraId="458AED78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7D4F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F100" w14:textId="77777777" w:rsidR="00105F9F" w:rsidRPr="002D1F79" w:rsidRDefault="00105F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Gęstość optyczna: 2+ 3+ 2+ 2+ 3+ 2+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7AC5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574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9F" w14:paraId="50473786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F59F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DD96" w14:textId="77777777" w:rsidR="00105F9F" w:rsidRPr="002D1F79" w:rsidRDefault="00105F9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Oznaczenie: DIR LB2, DIR LB3, DIR LB2, DIR LB2, DIR LB3, DIR LB2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6AAE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EFA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9F" w14:paraId="566F701A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ED30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3EA6" w14:textId="77777777" w:rsidR="00105F9F" w:rsidRPr="002D1F79" w:rsidRDefault="00105F9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Przeznaczone dla pacjenta i terapeuty podczas zabiegu laseroterapii.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5BF2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0D49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9F" w14:paraId="3CEEF639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7355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4E36" w14:textId="77777777" w:rsidR="00105F9F" w:rsidRPr="002D1F79" w:rsidRDefault="00105F9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Wykonane z wysokiej jakości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2849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AFA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9F" w14:paraId="122424FF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B489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BEB7" w14:textId="77777777" w:rsidR="00105F9F" w:rsidRPr="002D1F79" w:rsidRDefault="00105F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7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Okres gwarancji minimum 12 m-</w:t>
            </w:r>
            <w:proofErr w:type="spellStart"/>
            <w:r w:rsidRPr="00E00C7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4F3E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F7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26B" w14:textId="77777777" w:rsidR="00105F9F" w:rsidRPr="002D1F79" w:rsidRDefault="00105F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E40D1E" w14:textId="77777777" w:rsidR="00105F9F" w:rsidRDefault="00105F9F" w:rsidP="00105F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53178" w14:textId="5D2BADC0" w:rsidR="002378AF" w:rsidRPr="00637479" w:rsidRDefault="002378AF" w:rsidP="009166E7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637479">
        <w:rPr>
          <w:rFonts w:ascii="Times New Roman" w:hAnsi="Times New Roman" w:cs="Times New Roman"/>
          <w:bCs/>
          <w:sz w:val="20"/>
          <w:szCs w:val="20"/>
        </w:rPr>
        <w:t>O</w:t>
      </w:r>
      <w:r w:rsidR="009166E7" w:rsidRPr="00637479">
        <w:rPr>
          <w:rFonts w:ascii="Times New Roman" w:hAnsi="Times New Roman" w:cs="Times New Roman"/>
          <w:bCs/>
          <w:sz w:val="20"/>
          <w:szCs w:val="20"/>
        </w:rPr>
        <w:t xml:space="preserve">kulary </w:t>
      </w:r>
      <w:r w:rsidRPr="00637479">
        <w:rPr>
          <w:rFonts w:ascii="Times New Roman" w:hAnsi="Times New Roman" w:cs="Times New Roman"/>
          <w:bCs/>
          <w:sz w:val="20"/>
          <w:szCs w:val="20"/>
        </w:rPr>
        <w:t>O</w:t>
      </w:r>
      <w:r w:rsidR="009166E7" w:rsidRPr="00637479">
        <w:rPr>
          <w:rFonts w:ascii="Times New Roman" w:hAnsi="Times New Roman" w:cs="Times New Roman"/>
          <w:bCs/>
          <w:sz w:val="20"/>
          <w:szCs w:val="20"/>
        </w:rPr>
        <w:t xml:space="preserve">chronne do </w:t>
      </w:r>
      <w:r w:rsidRPr="00637479">
        <w:rPr>
          <w:rFonts w:ascii="Times New Roman" w:hAnsi="Times New Roman" w:cs="Times New Roman"/>
          <w:bCs/>
          <w:sz w:val="20"/>
          <w:szCs w:val="20"/>
        </w:rPr>
        <w:t>L</w:t>
      </w:r>
      <w:r w:rsidR="009166E7" w:rsidRPr="00637479">
        <w:rPr>
          <w:rFonts w:ascii="Times New Roman" w:hAnsi="Times New Roman" w:cs="Times New Roman"/>
          <w:bCs/>
          <w:sz w:val="20"/>
          <w:szCs w:val="20"/>
        </w:rPr>
        <w:t>aseroterapii</w:t>
      </w:r>
      <w:r w:rsidRPr="00637479">
        <w:rPr>
          <w:rFonts w:ascii="Times New Roman" w:hAnsi="Times New Roman" w:cs="Times New Roman"/>
          <w:bCs/>
          <w:sz w:val="20"/>
          <w:szCs w:val="20"/>
        </w:rPr>
        <w:t xml:space="preserve"> B</w:t>
      </w:r>
      <w:r w:rsidR="009166E7" w:rsidRPr="00637479">
        <w:rPr>
          <w:rFonts w:ascii="Times New Roman" w:hAnsi="Times New Roman" w:cs="Times New Roman"/>
          <w:bCs/>
          <w:sz w:val="20"/>
          <w:szCs w:val="20"/>
        </w:rPr>
        <w:t xml:space="preserve">iostymulacyjnej – </w:t>
      </w:r>
      <w:r w:rsidR="009166E7" w:rsidRPr="00637479">
        <w:rPr>
          <w:rFonts w:ascii="Times New Roman" w:hAnsi="Times New Roman" w:cs="Times New Roman"/>
          <w:bCs/>
          <w:sz w:val="20"/>
          <w:szCs w:val="20"/>
          <w:u w:val="single"/>
        </w:rPr>
        <w:t>2 sztuki</w:t>
      </w: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1560"/>
        <w:gridCol w:w="1497"/>
      </w:tblGrid>
      <w:tr w:rsidR="002378AF" w14:paraId="15F50880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8297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4F6" w14:textId="77777777" w:rsidR="002378AF" w:rsidRPr="009166E7" w:rsidRDefault="002378A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3D7E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998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2378AF" w14:paraId="4A5916D3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C687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1371" w14:textId="77777777" w:rsidR="002378AF" w:rsidRPr="009166E7" w:rsidRDefault="002378A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AD31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428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8AF" w14:paraId="1CB3A5E1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83C1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5A8E" w14:textId="77777777" w:rsidR="002378AF" w:rsidRPr="009166E7" w:rsidRDefault="002378A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D273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FF3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8AF" w14:paraId="5DAE6058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7218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D5E4" w14:textId="77777777" w:rsidR="002378AF" w:rsidRPr="009166E7" w:rsidRDefault="002378A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5722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BE2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8AF" w14:paraId="71113E6C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089B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E6B8" w14:textId="77777777" w:rsidR="002378AF" w:rsidRPr="009166E7" w:rsidRDefault="002378A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Produkt fabrycznie nowy, rok produkcji 2019/2020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F476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7FA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8AF" w14:paraId="13A718A0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B822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D6C8" w14:textId="77777777" w:rsidR="002378AF" w:rsidRPr="009166E7" w:rsidRDefault="002378AF">
            <w:pPr>
              <w:pStyle w:val="Default"/>
              <w:tabs>
                <w:tab w:val="left" w:pos="11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Zakres widmowy [</w:t>
            </w:r>
            <w:proofErr w:type="spellStart"/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]: 650-&lt;655 655-685&gt;685-690 770-&gt;785 785-830&gt;830-845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75C0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7FA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8AF" w14:paraId="7E8B1346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6DB2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8A7" w14:textId="77777777" w:rsidR="002378AF" w:rsidRPr="009166E7" w:rsidRDefault="002378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Gęstość optyczna: 2+ 3+ 2+ 2+ 3+ 2+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B0FA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D81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8AF" w14:paraId="3F30CBCA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568C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04EA" w14:textId="77777777" w:rsidR="002378AF" w:rsidRPr="009166E7" w:rsidRDefault="00237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Oznaczenie: DIR LB2, DIR LB3, DIR LB2, DIR LB2, DIR LB3, DIR LB2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467F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468A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8AF" w14:paraId="762F9285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CBF1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B8EF" w14:textId="77777777" w:rsidR="002378AF" w:rsidRPr="009166E7" w:rsidRDefault="00237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Przeznaczone dla pacjenta i terapeuty podczas zabiegu laseroterapii.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A799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A5AC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8AF" w14:paraId="1C8541C1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ECC2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8C72" w14:textId="77777777" w:rsidR="002378AF" w:rsidRPr="009166E7" w:rsidRDefault="002378A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Wykonane z wysokiej jakości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AD35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226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8AF" w14:paraId="3F51EA85" w14:textId="77777777" w:rsidTr="0063747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5A90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0ACB" w14:textId="77777777" w:rsidR="002378AF" w:rsidRPr="009166E7" w:rsidRDefault="002378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Okres gwarancji minimum 12 m-</w:t>
            </w:r>
            <w:proofErr w:type="spellStart"/>
            <w:r w:rsidRPr="009166E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0EB2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E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3BB" w14:textId="77777777" w:rsidR="002378AF" w:rsidRPr="009166E7" w:rsidRDefault="002378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D09745" w14:textId="77777777" w:rsidR="00105F9F" w:rsidRDefault="00105F9F" w:rsidP="00016821"/>
    <w:p w14:paraId="1DF20CA2" w14:textId="77777777" w:rsidR="0077001E" w:rsidRPr="00CC3FBC" w:rsidRDefault="0077001E" w:rsidP="00934E55">
      <w:pPr>
        <w:spacing w:before="100" w:beforeAutospacing="1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77001E" w:rsidRPr="00CC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71"/>
    <w:multiLevelType w:val="multilevel"/>
    <w:tmpl w:val="153C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67D13"/>
    <w:multiLevelType w:val="multilevel"/>
    <w:tmpl w:val="3B20AB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756C"/>
    <w:multiLevelType w:val="multilevel"/>
    <w:tmpl w:val="20A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231FA"/>
    <w:multiLevelType w:val="multilevel"/>
    <w:tmpl w:val="F7004A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0133E"/>
    <w:multiLevelType w:val="multilevel"/>
    <w:tmpl w:val="C49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F06F0"/>
    <w:multiLevelType w:val="multilevel"/>
    <w:tmpl w:val="8E164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64A"/>
    <w:multiLevelType w:val="multilevel"/>
    <w:tmpl w:val="2BF6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04ED1"/>
    <w:multiLevelType w:val="multilevel"/>
    <w:tmpl w:val="D3C00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E7A16"/>
    <w:multiLevelType w:val="multilevel"/>
    <w:tmpl w:val="EE1C2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41753"/>
    <w:multiLevelType w:val="multilevel"/>
    <w:tmpl w:val="17FEA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47A1F"/>
    <w:multiLevelType w:val="multilevel"/>
    <w:tmpl w:val="AE081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33194"/>
    <w:multiLevelType w:val="multilevel"/>
    <w:tmpl w:val="4BA0A0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94B07"/>
    <w:multiLevelType w:val="multilevel"/>
    <w:tmpl w:val="08DC1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46649"/>
    <w:multiLevelType w:val="multilevel"/>
    <w:tmpl w:val="744290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E7903"/>
    <w:multiLevelType w:val="multilevel"/>
    <w:tmpl w:val="7C7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13DF2"/>
    <w:multiLevelType w:val="multilevel"/>
    <w:tmpl w:val="696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2238E"/>
    <w:multiLevelType w:val="multilevel"/>
    <w:tmpl w:val="769CD5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82371"/>
    <w:multiLevelType w:val="multilevel"/>
    <w:tmpl w:val="C5A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72A96"/>
    <w:multiLevelType w:val="multilevel"/>
    <w:tmpl w:val="0692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67594"/>
    <w:multiLevelType w:val="multilevel"/>
    <w:tmpl w:val="2452B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233DE"/>
    <w:multiLevelType w:val="multilevel"/>
    <w:tmpl w:val="09D8E3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8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20"/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55"/>
    <w:rsid w:val="00016821"/>
    <w:rsid w:val="00065C69"/>
    <w:rsid w:val="000853FB"/>
    <w:rsid w:val="000A6148"/>
    <w:rsid w:val="000C043D"/>
    <w:rsid w:val="000E186E"/>
    <w:rsid w:val="000E1B28"/>
    <w:rsid w:val="00105F9F"/>
    <w:rsid w:val="0011066D"/>
    <w:rsid w:val="001171A6"/>
    <w:rsid w:val="0013246A"/>
    <w:rsid w:val="001406DF"/>
    <w:rsid w:val="001A787A"/>
    <w:rsid w:val="001E401E"/>
    <w:rsid w:val="001E71D9"/>
    <w:rsid w:val="001E78F6"/>
    <w:rsid w:val="00225E4B"/>
    <w:rsid w:val="002378AF"/>
    <w:rsid w:val="002B3509"/>
    <w:rsid w:val="002C699C"/>
    <w:rsid w:val="002C6FB3"/>
    <w:rsid w:val="002D1F79"/>
    <w:rsid w:val="002E2B0B"/>
    <w:rsid w:val="0030798A"/>
    <w:rsid w:val="003224BC"/>
    <w:rsid w:val="0038644C"/>
    <w:rsid w:val="003C7EDA"/>
    <w:rsid w:val="003D3171"/>
    <w:rsid w:val="003E3C6B"/>
    <w:rsid w:val="003E5010"/>
    <w:rsid w:val="003E5B70"/>
    <w:rsid w:val="00413A88"/>
    <w:rsid w:val="00470764"/>
    <w:rsid w:val="004950B6"/>
    <w:rsid w:val="004B4935"/>
    <w:rsid w:val="004F26A4"/>
    <w:rsid w:val="00514999"/>
    <w:rsid w:val="0052307C"/>
    <w:rsid w:val="00554CE7"/>
    <w:rsid w:val="005B642C"/>
    <w:rsid w:val="00621883"/>
    <w:rsid w:val="00637479"/>
    <w:rsid w:val="00735E06"/>
    <w:rsid w:val="007612B2"/>
    <w:rsid w:val="0077001E"/>
    <w:rsid w:val="00781ECD"/>
    <w:rsid w:val="007843ED"/>
    <w:rsid w:val="007E622A"/>
    <w:rsid w:val="00857C08"/>
    <w:rsid w:val="0086174E"/>
    <w:rsid w:val="008A3963"/>
    <w:rsid w:val="008B40CB"/>
    <w:rsid w:val="009118B7"/>
    <w:rsid w:val="009166E7"/>
    <w:rsid w:val="00934E55"/>
    <w:rsid w:val="00970642"/>
    <w:rsid w:val="009E3474"/>
    <w:rsid w:val="009F5D65"/>
    <w:rsid w:val="00A561C8"/>
    <w:rsid w:val="00A62752"/>
    <w:rsid w:val="00A75907"/>
    <w:rsid w:val="00A949B2"/>
    <w:rsid w:val="00AB12CC"/>
    <w:rsid w:val="00B26496"/>
    <w:rsid w:val="00B50451"/>
    <w:rsid w:val="00B56DD2"/>
    <w:rsid w:val="00B87275"/>
    <w:rsid w:val="00BC05DE"/>
    <w:rsid w:val="00BD62D8"/>
    <w:rsid w:val="00C40C97"/>
    <w:rsid w:val="00C76BA7"/>
    <w:rsid w:val="00C95573"/>
    <w:rsid w:val="00CA34C2"/>
    <w:rsid w:val="00CC0ECD"/>
    <w:rsid w:val="00CC3325"/>
    <w:rsid w:val="00CC3FBC"/>
    <w:rsid w:val="00CD023D"/>
    <w:rsid w:val="00D44F9A"/>
    <w:rsid w:val="00D954C4"/>
    <w:rsid w:val="00DA2AFF"/>
    <w:rsid w:val="00E00C7D"/>
    <w:rsid w:val="00EB7E3B"/>
    <w:rsid w:val="00EF36A8"/>
    <w:rsid w:val="00F33184"/>
    <w:rsid w:val="00F33DFF"/>
    <w:rsid w:val="00F41708"/>
    <w:rsid w:val="00F51B21"/>
    <w:rsid w:val="00F90018"/>
    <w:rsid w:val="00F90389"/>
    <w:rsid w:val="00F93123"/>
    <w:rsid w:val="00FA1733"/>
    <w:rsid w:val="00FC31EA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3759"/>
  <w15:chartTrackingRefBased/>
  <w15:docId w15:val="{D87F95EE-C71C-4B87-A506-12FE27D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4E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4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B4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00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Welc</dc:creator>
  <cp:keywords/>
  <dc:description/>
  <cp:lastModifiedBy>jbukowczyk</cp:lastModifiedBy>
  <cp:revision>2</cp:revision>
  <dcterms:created xsi:type="dcterms:W3CDTF">2020-04-28T10:59:00Z</dcterms:created>
  <dcterms:modified xsi:type="dcterms:W3CDTF">2020-04-28T10:59:00Z</dcterms:modified>
</cp:coreProperties>
</file>